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A60" w:rsidRPr="004B4A60" w:rsidRDefault="004B4A60" w:rsidP="004B4A6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B4A60">
        <w:rPr>
          <w:rFonts w:ascii="Times New Roman" w:eastAsia="Calibri" w:hAnsi="Times New Roman" w:cs="Times New Roman"/>
          <w:sz w:val="26"/>
          <w:szCs w:val="26"/>
        </w:rPr>
        <w:t>Муниципальное бюджетное общеобразовательное учреждение «Гимназия»</w:t>
      </w:r>
    </w:p>
    <w:p w:rsidR="004B4A60" w:rsidRPr="004B4A60" w:rsidRDefault="004B4A60" w:rsidP="004B4A6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B4A60" w:rsidRPr="004B4A60" w:rsidRDefault="004B4A60" w:rsidP="004B4A6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B4A60" w:rsidRPr="004B4A60" w:rsidRDefault="004B4A60" w:rsidP="004B4A6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B4A60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tbl>
      <w:tblPr>
        <w:tblW w:w="0" w:type="auto"/>
        <w:tblInd w:w="459" w:type="dxa"/>
        <w:tblLook w:val="01E0" w:firstRow="1" w:lastRow="1" w:firstColumn="1" w:lastColumn="1" w:noHBand="0" w:noVBand="0"/>
      </w:tblPr>
      <w:tblGrid>
        <w:gridCol w:w="4800"/>
        <w:gridCol w:w="4771"/>
      </w:tblGrid>
      <w:tr w:rsidR="004B4A60" w:rsidRPr="004B4A60" w:rsidTr="000E2CD8">
        <w:tc>
          <w:tcPr>
            <w:tcW w:w="4800" w:type="dxa"/>
          </w:tcPr>
          <w:p w:rsidR="004B4A60" w:rsidRPr="004B4A60" w:rsidRDefault="004B4A60" w:rsidP="004B4A6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4A60">
              <w:rPr>
                <w:rFonts w:ascii="Times New Roman" w:eastAsia="Calibri" w:hAnsi="Times New Roman" w:cs="Times New Roman"/>
                <w:sz w:val="26"/>
                <w:szCs w:val="26"/>
              </w:rPr>
              <w:t>Рекомендовано:</w:t>
            </w:r>
          </w:p>
          <w:p w:rsidR="004B4A60" w:rsidRPr="004B4A60" w:rsidRDefault="004B4A60" w:rsidP="004B4A6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4A60">
              <w:rPr>
                <w:rFonts w:ascii="Times New Roman" w:eastAsia="Calibri" w:hAnsi="Times New Roman" w:cs="Times New Roman"/>
                <w:sz w:val="26"/>
                <w:szCs w:val="26"/>
              </w:rPr>
              <w:t>Методическим объединением</w:t>
            </w:r>
          </w:p>
          <w:p w:rsidR="004B4A60" w:rsidRPr="004B4A60" w:rsidRDefault="004B4A60" w:rsidP="004B4A6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4A6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учителей естественного цикла</w:t>
            </w:r>
          </w:p>
          <w:p w:rsidR="004B4A60" w:rsidRPr="004B4A60" w:rsidRDefault="004B4A60" w:rsidP="004B4A6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4A6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Протокол от «20» 06. </w:t>
            </w:r>
            <w:r w:rsidRPr="004B4A60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2023 г</w:t>
            </w:r>
            <w:r w:rsidRPr="004B4A60">
              <w:rPr>
                <w:rFonts w:ascii="Times New Roman" w:eastAsia="Calibri" w:hAnsi="Times New Roman" w:cs="Times New Roman"/>
                <w:sz w:val="26"/>
                <w:szCs w:val="26"/>
              </w:rPr>
              <w:t>. № 1</w:t>
            </w:r>
          </w:p>
        </w:tc>
        <w:tc>
          <w:tcPr>
            <w:tcW w:w="4771" w:type="dxa"/>
          </w:tcPr>
          <w:p w:rsidR="004B4A60" w:rsidRPr="004B4A60" w:rsidRDefault="004B4A60" w:rsidP="004B4A6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4A60">
              <w:rPr>
                <w:rFonts w:ascii="Times New Roman" w:eastAsia="Calibri" w:hAnsi="Times New Roman" w:cs="Times New Roman"/>
                <w:sz w:val="26"/>
                <w:szCs w:val="26"/>
              </w:rPr>
              <w:t>Утверждено:</w:t>
            </w:r>
          </w:p>
          <w:p w:rsidR="004B4A60" w:rsidRPr="004B4A60" w:rsidRDefault="004B4A60" w:rsidP="004B4A60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4B4A6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Приказом директора </w:t>
            </w:r>
          </w:p>
          <w:p w:rsidR="004B4A60" w:rsidRPr="004B4A60" w:rsidRDefault="004B4A60" w:rsidP="004B4A60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4B4A6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МБОУ «Гимназия»</w:t>
            </w:r>
          </w:p>
          <w:p w:rsidR="004B4A60" w:rsidRPr="004B4A60" w:rsidRDefault="004B4A60" w:rsidP="004B4A60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4B4A6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«10» 08. </w:t>
            </w:r>
            <w:r w:rsidRPr="004B4A60">
              <w:rPr>
                <w:rFonts w:ascii="Times New Roman" w:eastAsiaTheme="minorHAnsi" w:hAnsi="Times New Roman"/>
                <w:sz w:val="26"/>
                <w:szCs w:val="26"/>
                <w:u w:val="single"/>
                <w:lang w:eastAsia="en-US"/>
              </w:rPr>
              <w:t xml:space="preserve">2023 </w:t>
            </w:r>
            <w:r w:rsidRPr="004B4A6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г. №244-П </w:t>
            </w:r>
          </w:p>
        </w:tc>
      </w:tr>
    </w:tbl>
    <w:p w:rsidR="004B4A60" w:rsidRPr="004B4A60" w:rsidRDefault="004B4A60" w:rsidP="004B4A6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B4A60" w:rsidRPr="004B4A60" w:rsidRDefault="004B4A60" w:rsidP="004B4A60">
      <w:pPr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B4A60" w:rsidRPr="004B4A60" w:rsidRDefault="004B4A60" w:rsidP="004B4A60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B4A60" w:rsidRPr="004B4A60" w:rsidRDefault="004B4A60" w:rsidP="004B4A60">
      <w:pPr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B4A60" w:rsidRPr="004B4A60" w:rsidRDefault="004B4A60" w:rsidP="004B4A60">
      <w:pPr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B4A60" w:rsidRPr="004B4A60" w:rsidRDefault="004B4A60" w:rsidP="004B4A60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4A6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Рабочая программа </w:t>
      </w:r>
    </w:p>
    <w:p w:rsidR="004B4A60" w:rsidRPr="004B4A60" w:rsidRDefault="004B4A60" w:rsidP="004B4A6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B4A6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спецкурса 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«Решение физических задач</w:t>
      </w:r>
      <w:r w:rsidRPr="004B4A6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»</w:t>
      </w:r>
    </w:p>
    <w:p w:rsidR="004B4A60" w:rsidRPr="004B4A60" w:rsidRDefault="004B4A60" w:rsidP="004B4A60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4A6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направление: </w:t>
      </w:r>
      <w:proofErr w:type="spellStart"/>
      <w:r w:rsidRPr="004B4A60">
        <w:rPr>
          <w:rFonts w:ascii="Times New Roman" w:eastAsiaTheme="minorHAnsi" w:hAnsi="Times New Roman" w:cs="Times New Roman"/>
          <w:sz w:val="24"/>
          <w:szCs w:val="24"/>
          <w:lang w:eastAsia="en-US"/>
        </w:rPr>
        <w:t>общеинтеллектуальное</w:t>
      </w:r>
      <w:proofErr w:type="spellEnd"/>
    </w:p>
    <w:p w:rsidR="004B4A60" w:rsidRPr="004B4A60" w:rsidRDefault="004B4A60" w:rsidP="004B4A60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4A60">
        <w:rPr>
          <w:rFonts w:ascii="Times New Roman" w:eastAsiaTheme="minorHAnsi" w:hAnsi="Times New Roman" w:cs="Times New Roman"/>
          <w:sz w:val="24"/>
          <w:szCs w:val="24"/>
          <w:lang w:eastAsia="en-US"/>
        </w:rPr>
        <w:t>9 класс.</w:t>
      </w:r>
    </w:p>
    <w:p w:rsidR="004B4A60" w:rsidRPr="004B4A60" w:rsidRDefault="004B4A60" w:rsidP="004B4A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4A60">
        <w:rPr>
          <w:rFonts w:ascii="Times New Roman" w:eastAsia="Times New Roman" w:hAnsi="Times New Roman" w:cs="Times New Roman"/>
          <w:sz w:val="24"/>
          <w:szCs w:val="24"/>
        </w:rPr>
        <w:t xml:space="preserve">(с использованием цифрового оборудования центра естественно-научной </w:t>
      </w:r>
    </w:p>
    <w:p w:rsidR="004B4A60" w:rsidRPr="004B4A60" w:rsidRDefault="004B4A60" w:rsidP="004B4A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4A60">
        <w:rPr>
          <w:rFonts w:ascii="Times New Roman" w:eastAsia="Times New Roman" w:hAnsi="Times New Roman" w:cs="Times New Roman"/>
          <w:sz w:val="24"/>
          <w:szCs w:val="24"/>
        </w:rPr>
        <w:t>и технологической направленностей центра «Точка роста»)</w:t>
      </w:r>
    </w:p>
    <w:p w:rsidR="004B4A60" w:rsidRPr="004B4A60" w:rsidRDefault="004B4A60" w:rsidP="004B4A6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4A60" w:rsidRPr="004B4A60" w:rsidRDefault="004B4A60" w:rsidP="004B4A60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B4A60" w:rsidRPr="004B4A60" w:rsidRDefault="004B4A60" w:rsidP="004B4A60">
      <w:pPr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B4A60" w:rsidRPr="004B4A60" w:rsidRDefault="004B4A60" w:rsidP="004B4A60">
      <w:pPr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B4A60" w:rsidRPr="004B4A60" w:rsidRDefault="004B4A60" w:rsidP="004B4A60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4B4A60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Автор – составитель:</w:t>
      </w:r>
    </w:p>
    <w:p w:rsidR="004B4A60" w:rsidRPr="004B4A60" w:rsidRDefault="004B4A60" w:rsidP="004B4A60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Девятова Л. С</w:t>
      </w:r>
      <w:r w:rsidRPr="004B4A6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., </w:t>
      </w:r>
    </w:p>
    <w:p w:rsidR="004B4A60" w:rsidRPr="004B4A60" w:rsidRDefault="004B4A60" w:rsidP="004B4A60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учитель  физики</w:t>
      </w:r>
      <w:proofErr w:type="gramEnd"/>
    </w:p>
    <w:p w:rsidR="004B4A60" w:rsidRPr="004B4A60" w:rsidRDefault="004B4A60" w:rsidP="004B4A60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4A60">
        <w:rPr>
          <w:rFonts w:ascii="Times New Roman" w:eastAsiaTheme="minorHAnsi" w:hAnsi="Times New Roman" w:cs="Times New Roman"/>
          <w:sz w:val="24"/>
          <w:szCs w:val="24"/>
          <w:lang w:eastAsia="en-US"/>
        </w:rPr>
        <w:t>высшей квалифицированной категории.</w:t>
      </w:r>
    </w:p>
    <w:p w:rsidR="004B4A60" w:rsidRPr="004B4A60" w:rsidRDefault="004B4A60" w:rsidP="004B4A60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B4A60" w:rsidRPr="004B4A60" w:rsidRDefault="004B4A60" w:rsidP="004B4A60">
      <w:pPr>
        <w:spacing w:after="0" w:line="36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B4A60" w:rsidRPr="004B4A60" w:rsidRDefault="004B4A60" w:rsidP="004B4A60">
      <w:pPr>
        <w:spacing w:after="0" w:line="36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B4A60" w:rsidRPr="004B4A60" w:rsidRDefault="004B4A60" w:rsidP="004B4A60">
      <w:pPr>
        <w:spacing w:after="0" w:line="36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B4A60" w:rsidRPr="004B4A60" w:rsidRDefault="004B4A60" w:rsidP="004B4A60">
      <w:pPr>
        <w:spacing w:after="0" w:line="36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B4A60" w:rsidRPr="004B4A60" w:rsidRDefault="004B4A60" w:rsidP="004B4A60">
      <w:pPr>
        <w:spacing w:after="0" w:line="36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B4A60" w:rsidRPr="004B4A60" w:rsidRDefault="004B4A60" w:rsidP="004B4A60">
      <w:pPr>
        <w:spacing w:after="0" w:line="36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B4A60" w:rsidRPr="004B4A60" w:rsidRDefault="004B4A60" w:rsidP="004B4A60">
      <w:pPr>
        <w:spacing w:after="0" w:line="36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B4A60" w:rsidRPr="004B4A60" w:rsidRDefault="004B4A60" w:rsidP="004B4A60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B4A60" w:rsidRPr="004B4A60" w:rsidRDefault="004B4A60" w:rsidP="004B4A60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B4A60" w:rsidRPr="004B4A60" w:rsidRDefault="004B4A60" w:rsidP="004B4A60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B4A60" w:rsidRPr="004B4A60" w:rsidRDefault="004B4A60" w:rsidP="004B4A60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B4A60" w:rsidRPr="004B4A60" w:rsidRDefault="004B4A60" w:rsidP="004B4A60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B4A60" w:rsidRPr="004B4A60" w:rsidRDefault="004B4A60" w:rsidP="004B4A60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B4A60" w:rsidRPr="004B4A60" w:rsidRDefault="004B4A60" w:rsidP="004B4A60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B4A60" w:rsidRPr="004B4A60" w:rsidRDefault="004B4A60" w:rsidP="004B4A60">
      <w:pPr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4A60">
        <w:rPr>
          <w:rFonts w:ascii="Times New Roman" w:eastAsiaTheme="minorHAnsi" w:hAnsi="Times New Roman" w:cs="Times New Roman"/>
          <w:sz w:val="24"/>
          <w:szCs w:val="24"/>
          <w:lang w:eastAsia="en-US"/>
        </w:rPr>
        <w:t>г. Черногорск</w:t>
      </w:r>
    </w:p>
    <w:p w:rsidR="004B4A60" w:rsidRPr="004B4A60" w:rsidRDefault="004B4A60" w:rsidP="004B4A60">
      <w:pPr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4A6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2023 г.                                           </w:t>
      </w:r>
    </w:p>
    <w:p w:rsidR="004B4A60" w:rsidRPr="004B4A60" w:rsidRDefault="004B4A60" w:rsidP="004B4A60">
      <w:pPr>
        <w:numPr>
          <w:ilvl w:val="0"/>
          <w:numId w:val="6"/>
        </w:num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4B4A60">
        <w:rPr>
          <w:rFonts w:ascii="Times New Roman" w:eastAsiaTheme="minorHAnsi" w:hAnsi="Times New Roman" w:cs="Times New Roman"/>
          <w:b/>
          <w:lang w:eastAsia="en-US"/>
        </w:rPr>
        <w:lastRenderedPageBreak/>
        <w:t>Пояснительная записка.</w:t>
      </w:r>
    </w:p>
    <w:p w:rsidR="004B4A60" w:rsidRPr="004B4A60" w:rsidRDefault="004B4A60" w:rsidP="004B4A6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4A60">
        <w:rPr>
          <w:rFonts w:ascii="Times New Roman" w:eastAsiaTheme="minorHAnsi" w:hAnsi="Times New Roman" w:cs="Times New Roman"/>
          <w:sz w:val="24"/>
          <w:szCs w:val="24"/>
          <w:lang w:eastAsia="en-US"/>
        </w:rPr>
        <w:t>На базе центра «Точка роста» обеспечивается реализация образовательных программ естественно-научной и технологической направленностей, разработанных в соответствии с требованиями законодательства в сфере образования и с учётом рекомендаций Федерального опе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ратора учебного предмета «Физика</w:t>
      </w:r>
      <w:r w:rsidRPr="004B4A6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». </w:t>
      </w:r>
    </w:p>
    <w:p w:rsidR="004B4A60" w:rsidRPr="004B4A60" w:rsidRDefault="004B4A60" w:rsidP="004B4A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A60">
        <w:rPr>
          <w:rFonts w:ascii="Times New Roman" w:eastAsia="Times New Roman" w:hAnsi="Times New Roman" w:cs="Times New Roman"/>
          <w:sz w:val="24"/>
          <w:szCs w:val="24"/>
        </w:rPr>
        <w:t>Использование оборудования «Точка роста» при реализации данной образовательной программы позволяет создать условия:</w:t>
      </w:r>
    </w:p>
    <w:p w:rsidR="004B4A60" w:rsidRPr="004B4A60" w:rsidRDefault="004B4A60" w:rsidP="004B4A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A60">
        <w:rPr>
          <w:rFonts w:ascii="Times New Roman" w:eastAsia="Times New Roman" w:hAnsi="Times New Roman" w:cs="Times New Roman"/>
          <w:sz w:val="24"/>
          <w:szCs w:val="24"/>
        </w:rPr>
        <w:t xml:space="preserve"> •</w:t>
      </w:r>
      <w:r w:rsidRPr="004B4A60">
        <w:rPr>
          <w:rFonts w:ascii="Times New Roman" w:eastAsia="Times New Roman" w:hAnsi="Times New Roman" w:cs="Times New Roman"/>
          <w:sz w:val="24"/>
          <w:szCs w:val="24"/>
        </w:rPr>
        <w:tab/>
        <w:t xml:space="preserve">для расширения </w:t>
      </w:r>
      <w:r>
        <w:rPr>
          <w:rFonts w:ascii="Times New Roman" w:eastAsia="Times New Roman" w:hAnsi="Times New Roman" w:cs="Times New Roman"/>
          <w:sz w:val="24"/>
          <w:szCs w:val="24"/>
        </w:rPr>
        <w:t>содержания школьного физического</w:t>
      </w:r>
      <w:r w:rsidRPr="004B4A60">
        <w:rPr>
          <w:rFonts w:ascii="Times New Roman" w:eastAsia="Times New Roman" w:hAnsi="Times New Roman" w:cs="Times New Roman"/>
          <w:sz w:val="24"/>
          <w:szCs w:val="24"/>
        </w:rPr>
        <w:t xml:space="preserve"> образования; </w:t>
      </w:r>
    </w:p>
    <w:p w:rsidR="004B4A60" w:rsidRPr="004B4A60" w:rsidRDefault="004B4A60" w:rsidP="004B4A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A60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4B4A60">
        <w:rPr>
          <w:rFonts w:ascii="Times New Roman" w:eastAsia="Times New Roman" w:hAnsi="Times New Roman" w:cs="Times New Roman"/>
          <w:sz w:val="24"/>
          <w:szCs w:val="24"/>
        </w:rPr>
        <w:tab/>
        <w:t xml:space="preserve">для повышения познавательной активности обучающихся в естественно-научной области; </w:t>
      </w:r>
    </w:p>
    <w:p w:rsidR="004B4A60" w:rsidRPr="004B4A60" w:rsidRDefault="004B4A60" w:rsidP="004B4A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A60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4B4A60">
        <w:rPr>
          <w:rFonts w:ascii="Times New Roman" w:eastAsia="Times New Roman" w:hAnsi="Times New Roman" w:cs="Times New Roman"/>
          <w:sz w:val="24"/>
          <w:szCs w:val="24"/>
        </w:rPr>
        <w:tab/>
        <w:t>для развития личности р</w:t>
      </w:r>
      <w:r>
        <w:rPr>
          <w:rFonts w:ascii="Times New Roman" w:eastAsia="Times New Roman" w:hAnsi="Times New Roman" w:cs="Times New Roman"/>
          <w:sz w:val="24"/>
          <w:szCs w:val="24"/>
        </w:rPr>
        <w:t>ебёнка в процессе обучения физики</w:t>
      </w:r>
      <w:r w:rsidRPr="004B4A60">
        <w:rPr>
          <w:rFonts w:ascii="Times New Roman" w:eastAsia="Times New Roman" w:hAnsi="Times New Roman" w:cs="Times New Roman"/>
          <w:sz w:val="24"/>
          <w:szCs w:val="24"/>
        </w:rPr>
        <w:t xml:space="preserve">, его способностей, формирования и удовлетворения социально значимых интересов и потребностей; </w:t>
      </w:r>
    </w:p>
    <w:p w:rsidR="004B4A60" w:rsidRPr="004B4A60" w:rsidRDefault="004B4A60" w:rsidP="004B4A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A60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4B4A60">
        <w:rPr>
          <w:rFonts w:ascii="Times New Roman" w:eastAsia="Times New Roman" w:hAnsi="Times New Roman" w:cs="Times New Roman"/>
          <w:sz w:val="24"/>
          <w:szCs w:val="24"/>
        </w:rPr>
        <w:tab/>
        <w:t>для работы с одарёнными школьниками, организации их развития в различных областях образовательной, творческой деятельности.</w:t>
      </w:r>
      <w:r w:rsidRPr="004B4A6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4B4A60" w:rsidRPr="004B4A60" w:rsidRDefault="004B4A60" w:rsidP="004B4A6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4A6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Рабочая программа по спецкурсу является частью Основной образовательной программы среднего общего образования МБОУ «Гимназия» и состоит из следующих разделов:</w:t>
      </w:r>
    </w:p>
    <w:p w:rsidR="004B4A60" w:rsidRPr="004B4A60" w:rsidRDefault="004B4A60" w:rsidP="004B4A6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B4A60">
        <w:rPr>
          <w:rFonts w:ascii="Times New Roman" w:eastAsia="Times New Roman" w:hAnsi="Times New Roman" w:cs="Times New Roman"/>
          <w:sz w:val="24"/>
          <w:szCs w:val="24"/>
          <w:lang w:eastAsia="en-US"/>
        </w:rPr>
        <w:t>результаты освоения курса;</w:t>
      </w:r>
    </w:p>
    <w:p w:rsidR="004B4A60" w:rsidRPr="004B4A60" w:rsidRDefault="004B4A60" w:rsidP="004B4A6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B4A60">
        <w:rPr>
          <w:rFonts w:ascii="Times New Roman" w:eastAsia="Times New Roman" w:hAnsi="Times New Roman" w:cs="Times New Roman"/>
          <w:sz w:val="24"/>
          <w:szCs w:val="24"/>
          <w:lang w:eastAsia="en-US"/>
        </w:rPr>
        <w:t>содержание курса с указанием форм организации и видов деятельности;</w:t>
      </w:r>
    </w:p>
    <w:p w:rsidR="004B4A60" w:rsidRPr="004B4A60" w:rsidRDefault="004B4A60" w:rsidP="004B4A6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B4A60">
        <w:rPr>
          <w:rFonts w:ascii="Times New Roman" w:eastAsia="Times New Roman" w:hAnsi="Times New Roman" w:cs="Times New Roman"/>
          <w:sz w:val="24"/>
          <w:szCs w:val="24"/>
          <w:lang w:eastAsia="en-US"/>
        </w:rPr>
        <w:t>тематическое планирование.</w:t>
      </w:r>
    </w:p>
    <w:p w:rsidR="00ED0C6F" w:rsidRPr="00060332" w:rsidRDefault="00ED0C6F" w:rsidP="001359B2">
      <w:pPr>
        <w:pStyle w:val="a5"/>
        <w:shd w:val="clear" w:color="auto" w:fill="auto"/>
        <w:tabs>
          <w:tab w:val="left" w:pos="187"/>
        </w:tabs>
        <w:spacing w:line="240" w:lineRule="auto"/>
        <w:ind w:firstLine="709"/>
        <w:rPr>
          <w:sz w:val="24"/>
          <w:szCs w:val="24"/>
        </w:rPr>
      </w:pPr>
      <w:r w:rsidRPr="00060332">
        <w:rPr>
          <w:b/>
          <w:sz w:val="24"/>
          <w:szCs w:val="24"/>
        </w:rPr>
        <w:t>Цель</w:t>
      </w:r>
      <w:r w:rsidRPr="00060332">
        <w:rPr>
          <w:sz w:val="24"/>
          <w:szCs w:val="24"/>
        </w:rPr>
        <w:t>:</w:t>
      </w:r>
      <w:r w:rsidR="00B916CB" w:rsidRPr="00060332">
        <w:rPr>
          <w:sz w:val="24"/>
          <w:szCs w:val="24"/>
        </w:rPr>
        <w:t xml:space="preserve"> </w:t>
      </w:r>
      <w:r w:rsidR="00EB7074" w:rsidRPr="00B03785">
        <w:rPr>
          <w:rStyle w:val="BodyTextChar"/>
          <w:color w:val="000000"/>
          <w:sz w:val="24"/>
          <w:szCs w:val="24"/>
        </w:rPr>
        <w:t xml:space="preserve">создание условий для самореализации учащихся в процессе учебной </w:t>
      </w:r>
      <w:r w:rsidR="00EB7074">
        <w:rPr>
          <w:rStyle w:val="BodyTextChar"/>
          <w:color w:val="000000"/>
          <w:sz w:val="24"/>
          <w:szCs w:val="24"/>
        </w:rPr>
        <w:t xml:space="preserve">    </w:t>
      </w:r>
      <w:r w:rsidR="00EB7074" w:rsidRPr="00B03785">
        <w:rPr>
          <w:rStyle w:val="BodyTextChar"/>
          <w:color w:val="000000"/>
          <w:sz w:val="24"/>
          <w:szCs w:val="24"/>
        </w:rPr>
        <w:t>деятельности;</w:t>
      </w:r>
      <w:r w:rsidR="00EB7074">
        <w:rPr>
          <w:sz w:val="24"/>
          <w:szCs w:val="24"/>
        </w:rPr>
        <w:t xml:space="preserve"> </w:t>
      </w:r>
      <w:r w:rsidR="00EB7074" w:rsidRPr="00B03785">
        <w:rPr>
          <w:rStyle w:val="BodyTextChar"/>
          <w:color w:val="000000"/>
          <w:sz w:val="24"/>
          <w:szCs w:val="24"/>
        </w:rPr>
        <w:t>более глубокое изучение основ физики через решение задач</w:t>
      </w:r>
      <w:r w:rsidR="00EB7074">
        <w:rPr>
          <w:rStyle w:val="BodyTextChar"/>
          <w:color w:val="000000"/>
          <w:sz w:val="24"/>
          <w:szCs w:val="24"/>
        </w:rPr>
        <w:t xml:space="preserve"> и физический эксперимент</w:t>
      </w:r>
    </w:p>
    <w:p w:rsidR="00ED0C6F" w:rsidRPr="00060332" w:rsidRDefault="00ED0C6F" w:rsidP="0013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>З</w:t>
      </w:r>
      <w:r w:rsidRPr="00060332">
        <w:rPr>
          <w:rFonts w:ascii="Times New Roman" w:hAnsi="Times New Roman" w:cs="Times New Roman"/>
          <w:b/>
          <w:sz w:val="24"/>
          <w:szCs w:val="24"/>
        </w:rPr>
        <w:t>адачи:</w:t>
      </w:r>
    </w:p>
    <w:p w:rsidR="00ED0C6F" w:rsidRPr="00060332" w:rsidRDefault="00ED0C6F" w:rsidP="001359B2">
      <w:pPr>
        <w:pStyle w:val="a3"/>
        <w:numPr>
          <w:ilvl w:val="0"/>
          <w:numId w:val="1"/>
        </w:numPr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60332">
        <w:rPr>
          <w:rFonts w:ascii="Times New Roman" w:eastAsia="Times New Roman" w:hAnsi="Times New Roman" w:cs="Times New Roman"/>
          <w:sz w:val="24"/>
          <w:szCs w:val="24"/>
        </w:rPr>
        <w:t xml:space="preserve">создание условий для формирования и развития  у учащихся: интеллектуальных и практических </w:t>
      </w:r>
      <w:r w:rsidR="00EB7074">
        <w:rPr>
          <w:rFonts w:ascii="Times New Roman" w:eastAsia="Times New Roman" w:hAnsi="Times New Roman" w:cs="Times New Roman"/>
          <w:sz w:val="24"/>
          <w:szCs w:val="24"/>
        </w:rPr>
        <w:t xml:space="preserve">умений </w:t>
      </w:r>
    </w:p>
    <w:p w:rsidR="00ED0C6F" w:rsidRPr="00060332" w:rsidRDefault="00ED0C6F" w:rsidP="001359B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 xml:space="preserve">развитие практических навыков работы с учебным оборудованием кабинета физики </w:t>
      </w:r>
    </w:p>
    <w:p w:rsidR="00ED0C6F" w:rsidRPr="00060332" w:rsidRDefault="00ED0C6F" w:rsidP="001359B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>развитие коммуникативных навыков</w:t>
      </w:r>
    </w:p>
    <w:p w:rsidR="00ED0C6F" w:rsidRPr="00060332" w:rsidRDefault="00ED0C6F" w:rsidP="001359B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 xml:space="preserve">экологическое воспитание </w:t>
      </w:r>
    </w:p>
    <w:p w:rsidR="00ED0C6F" w:rsidRPr="00060332" w:rsidRDefault="004B4A60" w:rsidP="004B4A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D0C6F" w:rsidRPr="00060332">
        <w:rPr>
          <w:rStyle w:val="dash0410005f0431005f0437005f0430005f0446005f0020005f0441005f043f005f0438005f0441005f043a005f0430005f005fchar1char1"/>
          <w:b/>
        </w:rPr>
        <w:t>Описание курса в учебном плане</w:t>
      </w:r>
      <w:r w:rsidR="00ED0C6F" w:rsidRPr="0006033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D0C6F" w:rsidRPr="000A0831" w:rsidRDefault="00ED0C6F" w:rsidP="001359B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 xml:space="preserve">           На  изучение курса в учебном пл</w:t>
      </w:r>
      <w:r w:rsidR="00B916CB" w:rsidRPr="00060332">
        <w:rPr>
          <w:rFonts w:ascii="Times New Roman" w:hAnsi="Times New Roman" w:cs="Times New Roman"/>
          <w:sz w:val="24"/>
          <w:szCs w:val="24"/>
        </w:rPr>
        <w:t>ане МБОУ «Гимназия», выделено 34 часов (1 час</w:t>
      </w:r>
      <w:r w:rsidRPr="00060332">
        <w:rPr>
          <w:rFonts w:ascii="Times New Roman" w:hAnsi="Times New Roman" w:cs="Times New Roman"/>
          <w:sz w:val="24"/>
          <w:szCs w:val="24"/>
        </w:rPr>
        <w:t xml:space="preserve"> в неделю).</w:t>
      </w:r>
      <w:r w:rsidR="00B916CB" w:rsidRPr="0006033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="00B916CB" w:rsidRPr="00060332">
        <w:rPr>
          <w:rFonts w:ascii="Times New Roman" w:eastAsia="Times New Roman" w:hAnsi="Times New Roman" w:cs="Times New Roman"/>
          <w:sz w:val="24"/>
          <w:szCs w:val="24"/>
        </w:rPr>
        <w:t>Степень достижения результатов обучения школьников проверяется при изготовлении оборудования, проведени</w:t>
      </w:r>
      <w:r w:rsidR="000A0831">
        <w:rPr>
          <w:rFonts w:ascii="Times New Roman" w:eastAsia="Times New Roman" w:hAnsi="Times New Roman" w:cs="Times New Roman"/>
          <w:sz w:val="24"/>
          <w:szCs w:val="24"/>
        </w:rPr>
        <w:t>и самостоятельного исследования, решения количественных и качественных задач различного уровня.</w:t>
      </w:r>
      <w:r w:rsidR="000A0831" w:rsidRPr="000A08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A0831" w:rsidRPr="00530FFD">
        <w:rPr>
          <w:rFonts w:ascii="Times New Roman" w:hAnsi="Times New Roman"/>
          <w:color w:val="000000"/>
          <w:sz w:val="24"/>
          <w:szCs w:val="24"/>
        </w:rPr>
        <w:t>В процессе изучения данного курса у учащихся формируются навыки решения расчетных задач, расширяются знания о возможных способах решения задач. Это помогает в выборе рационального пути решения усложненных задач и позволяет избежать логических ошибок.</w:t>
      </w:r>
    </w:p>
    <w:p w:rsidR="00ED0C6F" w:rsidRPr="00060332" w:rsidRDefault="00ED0C6F" w:rsidP="001359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332">
        <w:rPr>
          <w:rFonts w:ascii="Times New Roman" w:hAnsi="Times New Roman" w:cs="Times New Roman"/>
          <w:b/>
          <w:sz w:val="24"/>
          <w:szCs w:val="24"/>
        </w:rPr>
        <w:t>Особенности класса</w:t>
      </w:r>
    </w:p>
    <w:p w:rsidR="00ED0C6F" w:rsidRPr="00060332" w:rsidRDefault="00ED0C6F" w:rsidP="0013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>Программа курса рассчитана для учащихся общео</w:t>
      </w:r>
      <w:r w:rsidR="004B4A60">
        <w:rPr>
          <w:rFonts w:ascii="Times New Roman" w:hAnsi="Times New Roman" w:cs="Times New Roman"/>
          <w:sz w:val="24"/>
          <w:szCs w:val="24"/>
        </w:rPr>
        <w:t>бразовательных 9</w:t>
      </w:r>
      <w:r w:rsidRPr="00060332">
        <w:rPr>
          <w:rFonts w:ascii="Times New Roman" w:hAnsi="Times New Roman" w:cs="Times New Roman"/>
          <w:sz w:val="24"/>
          <w:szCs w:val="24"/>
        </w:rPr>
        <w:t>-х классов. Это  общеобразовательные классы с базовым уровнем подготовки. В каждом классе имеется  группа высоко мотивированных учащихся, которы</w:t>
      </w:r>
      <w:r w:rsidR="00B916CB" w:rsidRPr="00060332">
        <w:rPr>
          <w:rFonts w:ascii="Times New Roman" w:hAnsi="Times New Roman" w:cs="Times New Roman"/>
          <w:sz w:val="24"/>
          <w:szCs w:val="24"/>
        </w:rPr>
        <w:t>е имеют желание изучать физику</w:t>
      </w:r>
      <w:r w:rsidRPr="00060332">
        <w:rPr>
          <w:rFonts w:ascii="Times New Roman" w:hAnsi="Times New Roman" w:cs="Times New Roman"/>
          <w:sz w:val="24"/>
          <w:szCs w:val="24"/>
        </w:rPr>
        <w:t xml:space="preserve"> на более углубленном уровне. Для данных учащихся в программе курса предусмотрены индивидуальные и дифференцированные задания повышенного уровня сложности. Данная программа включает в себя практическую, проектно – исследовательскую деятельность учащихся</w:t>
      </w:r>
      <w:r w:rsidR="00B916CB" w:rsidRPr="00060332">
        <w:rPr>
          <w:rFonts w:ascii="Times New Roman" w:hAnsi="Times New Roman" w:cs="Times New Roman"/>
          <w:sz w:val="24"/>
          <w:szCs w:val="24"/>
        </w:rPr>
        <w:t>, позволит подготовить учащихся для участия в олимпиадах  различного уровня.</w:t>
      </w:r>
    </w:p>
    <w:p w:rsidR="00ED0C6F" w:rsidRPr="00060332" w:rsidRDefault="00ED0C6F" w:rsidP="001359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332">
        <w:rPr>
          <w:rFonts w:ascii="Times New Roman" w:hAnsi="Times New Roman" w:cs="Times New Roman"/>
          <w:b/>
          <w:sz w:val="24"/>
          <w:szCs w:val="24"/>
        </w:rPr>
        <w:t xml:space="preserve">2. Личностные, </w:t>
      </w:r>
      <w:proofErr w:type="spellStart"/>
      <w:r w:rsidRPr="00060332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060332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 освоения курса.</w:t>
      </w:r>
    </w:p>
    <w:p w:rsidR="00ED0C6F" w:rsidRPr="00060332" w:rsidRDefault="00ED0C6F" w:rsidP="001359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332">
        <w:rPr>
          <w:rStyle w:val="dash0410005f0431005f0437005f0430005f0446005f0020005f0441005f043f005f0438005f0441005f043a005f0430005f005fchar1char1"/>
          <w:b/>
        </w:rPr>
        <w:t>-Личностными результатами освоения курса являются:</w:t>
      </w:r>
      <w:r w:rsidRPr="000603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916CB" w:rsidRPr="00060332" w:rsidRDefault="00ED0C6F" w:rsidP="001359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>1) </w:t>
      </w:r>
      <w:r w:rsidRPr="0006033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060332">
        <w:rPr>
          <w:rFonts w:ascii="Times New Roman" w:hAnsi="Times New Roman" w:cs="Times New Roman"/>
          <w:sz w:val="24"/>
          <w:szCs w:val="24"/>
        </w:rPr>
        <w:t xml:space="preserve">знание основных принципов и правил отношения к живой природе, основ здорового образа жизни и </w:t>
      </w:r>
      <w:proofErr w:type="spellStart"/>
      <w:r w:rsidRPr="00060332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060332">
        <w:rPr>
          <w:rFonts w:ascii="Times New Roman" w:hAnsi="Times New Roman" w:cs="Times New Roman"/>
          <w:sz w:val="24"/>
          <w:szCs w:val="24"/>
        </w:rPr>
        <w:t xml:space="preserve"> технологий;</w:t>
      </w:r>
    </w:p>
    <w:p w:rsidR="00ED0C6F" w:rsidRPr="00060332" w:rsidRDefault="00060332" w:rsidP="001359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>2</w:t>
      </w:r>
      <w:r w:rsidR="00ED0C6F" w:rsidRPr="00060332">
        <w:rPr>
          <w:rFonts w:ascii="Times New Roman" w:hAnsi="Times New Roman" w:cs="Times New Roman"/>
          <w:sz w:val="24"/>
          <w:szCs w:val="24"/>
        </w:rPr>
        <w:t>) </w:t>
      </w:r>
      <w:proofErr w:type="spellStart"/>
      <w:r w:rsidR="00ED0C6F" w:rsidRPr="0006033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ED0C6F" w:rsidRPr="00060332">
        <w:rPr>
          <w:rFonts w:ascii="Times New Roman" w:hAnsi="Times New Roman" w:cs="Times New Roman"/>
          <w:sz w:val="24"/>
          <w:szCs w:val="24"/>
        </w:rPr>
        <w:t xml:space="preserve"> познавательных интересов и мотивов</w:t>
      </w:r>
      <w:r w:rsidR="000A0831">
        <w:rPr>
          <w:rFonts w:ascii="Times New Roman" w:hAnsi="Times New Roman" w:cs="Times New Roman"/>
          <w:sz w:val="24"/>
          <w:szCs w:val="24"/>
        </w:rPr>
        <w:t>, направленных на изучение явлений</w:t>
      </w:r>
      <w:r w:rsidR="00ED0C6F" w:rsidRPr="00060332">
        <w:rPr>
          <w:rFonts w:ascii="Times New Roman" w:hAnsi="Times New Roman" w:cs="Times New Roman"/>
          <w:sz w:val="24"/>
          <w:szCs w:val="24"/>
        </w:rPr>
        <w:t xml:space="preserve"> природы; интеллектуальных умений (доказывать, строить рассуждения, анализировать, сравнивать, делать выводы и др.); эстетического отношения к живым объектам. </w:t>
      </w:r>
    </w:p>
    <w:p w:rsidR="00ED0C6F" w:rsidRPr="00060332" w:rsidRDefault="00ED0C6F" w:rsidP="001359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60332">
        <w:rPr>
          <w:rFonts w:ascii="Times New Roman" w:hAnsi="Times New Roman" w:cs="Times New Roman"/>
          <w:b/>
          <w:bCs/>
          <w:sz w:val="24"/>
          <w:szCs w:val="24"/>
        </w:rPr>
        <w:t>Метапредметными</w:t>
      </w:r>
      <w:proofErr w:type="spellEnd"/>
      <w:r w:rsidRPr="00060332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результатами</w:t>
      </w:r>
      <w:r w:rsidRPr="0006033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060332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FC403F" w:rsidRPr="00060332" w:rsidRDefault="00FC403F" w:rsidP="001359B2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060332">
        <w:rPr>
          <w:color w:val="000000"/>
        </w:rPr>
        <w:t>1) умение работать с разными источниками информации: текстом учебника, научно-популярной литературой, словарями и справочниками; анализировать и оценивать информацию,</w:t>
      </w:r>
    </w:p>
    <w:p w:rsidR="00FC403F" w:rsidRPr="00060332" w:rsidRDefault="00FC403F" w:rsidP="001359B2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060332">
        <w:rPr>
          <w:color w:val="000000"/>
        </w:rPr>
        <w:t xml:space="preserve">2) умение организовать свою учебную деятельность: определять цель работы, ставить задачи, планировать — определять последовательность действий и прогнозировать результаты работы. </w:t>
      </w:r>
      <w:r w:rsidRPr="00060332">
        <w:rPr>
          <w:color w:val="000000"/>
        </w:rPr>
        <w:lastRenderedPageBreak/>
        <w:t>Оценка результатов работы — выделение и осознание учащимся того, что уже усвоено и что еще подлежит усвоению, осознание качества и уровня усвоения</w:t>
      </w:r>
    </w:p>
    <w:p w:rsidR="00FC403F" w:rsidRPr="00060332" w:rsidRDefault="00FC403F" w:rsidP="001359B2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060332">
        <w:rPr>
          <w:color w:val="000000"/>
        </w:rPr>
        <w:t>3) способность выбирать целевые и смысловые установки в своих действиях и поступках по отношению к живой природе, здоровью своему и окружающих</w:t>
      </w:r>
    </w:p>
    <w:p w:rsidR="00ED0C6F" w:rsidRPr="00060332" w:rsidRDefault="00FC403F" w:rsidP="001359B2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060332">
        <w:rPr>
          <w:color w:val="000000"/>
        </w:rPr>
        <w:t>4) умение слушать и вступать в диалог, участвовать в коллективном обсуждении проблем; интегрироваться в группу сверстников и строить продуктивное взаимодействие со сверстниками и взрослыми; умение адекватно</w:t>
      </w:r>
      <w:r w:rsidR="000A0831">
        <w:rPr>
          <w:color w:val="000000"/>
        </w:rPr>
        <w:t xml:space="preserve"> </w:t>
      </w:r>
      <w:r w:rsidRPr="00060332">
        <w:rPr>
          <w:color w:val="000000"/>
        </w:rPr>
        <w:t>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</w:t>
      </w:r>
    </w:p>
    <w:p w:rsidR="00ED0C6F" w:rsidRPr="00060332" w:rsidRDefault="00ED0C6F" w:rsidP="001359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332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Предметными </w:t>
      </w:r>
      <w:proofErr w:type="gramStart"/>
      <w:r w:rsidRPr="00060332">
        <w:rPr>
          <w:rFonts w:ascii="Times New Roman" w:hAnsi="Times New Roman" w:cs="Times New Roman"/>
          <w:b/>
          <w:bCs/>
          <w:sz w:val="24"/>
          <w:szCs w:val="24"/>
        </w:rPr>
        <w:t>результатами</w:t>
      </w:r>
      <w:r w:rsidRPr="0006033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060332">
        <w:rPr>
          <w:rFonts w:ascii="Times New Roman" w:hAnsi="Times New Roman" w:cs="Times New Roman"/>
          <w:sz w:val="24"/>
          <w:szCs w:val="24"/>
        </w:rPr>
        <w:t xml:space="preserve"> являются</w:t>
      </w:r>
      <w:proofErr w:type="gramEnd"/>
      <w:r w:rsidRPr="00060332">
        <w:rPr>
          <w:rFonts w:ascii="Times New Roman" w:hAnsi="Times New Roman" w:cs="Times New Roman"/>
          <w:sz w:val="24"/>
          <w:szCs w:val="24"/>
        </w:rPr>
        <w:t>:</w:t>
      </w:r>
    </w:p>
    <w:p w:rsidR="0025436F" w:rsidRPr="00060332" w:rsidRDefault="0025436F" w:rsidP="001359B2">
      <w:pPr>
        <w:shd w:val="clear" w:color="auto" w:fill="FFFFFF"/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060332">
        <w:rPr>
          <w:rFonts w:ascii="Times New Roman" w:hAnsi="Times New Roman" w:cs="Times New Roman"/>
          <w:bCs/>
          <w:sz w:val="24"/>
          <w:szCs w:val="24"/>
        </w:rPr>
        <w:t>По теме «Тепловые явления»</w:t>
      </w:r>
      <w:r w:rsidRPr="00060332">
        <w:rPr>
          <w:rStyle w:val="apple-converted-space"/>
          <w:rFonts w:ascii="Times New Roman" w:hAnsi="Times New Roman" w:cs="Times New Roman"/>
          <w:sz w:val="24"/>
          <w:szCs w:val="24"/>
        </w:rPr>
        <w:t>: понимание и способность объяснять физические явления: конвекция, излучение, теплопроводность, изменение внутренней энергии тела в результате теплопередачи или работы внешних сил, испарение (конденсация), и плавление (кристаллизация) вещества, охлаждение жидкости при испарении, кипении, выпадение росы; - умение измерять: температуру, количество теплоты, удельную теплоемкость  вещества, удельную теплоту плавления, влажность воздуха; - владение экспериментальными методами исследования: зависимости относительной влажности воздуха от давления водяного пара, содержащегося в воздухе при данной температуре, давление насыщенного водяного пара, определение удельной теплоемкости вещества; -понимание принципов действия психрометра, двигателя внутреннего сгорания, паровой турбины, и способов обеспечения безопасности при их использовании; - понимание смысла закона сохранения и превращения энергии в механических и тепловых процессах и умение применять их на практике; -овладение способами выполнения расчетов для нахождения: удельной теплоемкости, количества теплоты, необходимого для нагревания тела или выделяемого им при охлаждении, влажности воздуха, КПД теплового двигателя; - умение использовать полученные знания в повседневной жизни (экология, быт, охрана окружающей среды).</w:t>
      </w:r>
    </w:p>
    <w:p w:rsidR="0025436F" w:rsidRPr="00060332" w:rsidRDefault="0025436F" w:rsidP="001359B2">
      <w:pPr>
        <w:shd w:val="clear" w:color="auto" w:fill="FFFFFF"/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060332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         </w:t>
      </w:r>
      <w:r w:rsidR="00441922" w:rsidRPr="00060332">
        <w:rPr>
          <w:rStyle w:val="apple-converted-space"/>
          <w:rFonts w:ascii="Times New Roman" w:hAnsi="Times New Roman" w:cs="Times New Roman"/>
          <w:sz w:val="24"/>
          <w:szCs w:val="24"/>
        </w:rPr>
        <w:t>По теме «Электрические явления»</w:t>
      </w:r>
      <w:r w:rsidRPr="00060332">
        <w:rPr>
          <w:rStyle w:val="apple-converted-space"/>
          <w:rFonts w:ascii="Times New Roman" w:hAnsi="Times New Roman" w:cs="Times New Roman"/>
          <w:sz w:val="24"/>
          <w:szCs w:val="24"/>
        </w:rPr>
        <w:t>: понимание и способность объяснять физические явления: электризация тел. электрический ток в металлах, нагревание проводников электрическим током, электрические явления с позиции строения атома, действия электрического тока; - умение измерять: силу электрического тока, электрическое напряжение, электрический заряд, электрическое сопротивление; - владение экспериментальными методами исследования зависимости: силы тока на участке цепи от электрического напряжения, электрического сопротивления проводника от его длины, площади поперечного сечения и материала; -понимание смысла законов: закон сохранения электрического заряда, закон Ома для участка цепи, закон Джоуля-Ленца; - понимание принципа действия электроскопа, электрометра, гальванического элемента, аккумулятора, фонарика, реостата, лампы накаливания и способов обеспечения безопасности при их использовании; - овладение способами выполнения расчетов для нахождения: силы тока, напряжения, сопротивления при параллельном и последовательном соединении проводников, удельного сопротивления проводника, работы и мощности тока, количества теплоты, выделяемого проводником с током; - умение использовать полученные знания в повседневной жизни (экология, быт, охрана окружающей среды).</w:t>
      </w:r>
    </w:p>
    <w:p w:rsidR="00F870D5" w:rsidRPr="00060332" w:rsidRDefault="00060332" w:rsidP="001359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332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          </w:t>
      </w:r>
      <w:r w:rsidR="0025436F" w:rsidRPr="00060332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По теме «Световые явления»: понимание и способность объяснять физические явления: прямолинейное распространение света, образование тени и полутени, отражение и преломление света; умение измерять фокусное расстояние собирающей линзы, оптическую силу линзы; владение экспериментальными ме</w:t>
      </w:r>
      <w:r w:rsidR="000A0831">
        <w:rPr>
          <w:rStyle w:val="apple-converted-space"/>
          <w:rFonts w:ascii="Times New Roman" w:hAnsi="Times New Roman" w:cs="Times New Roman"/>
          <w:sz w:val="24"/>
          <w:szCs w:val="24"/>
        </w:rPr>
        <w:t>тодами исследования зависимости</w:t>
      </w:r>
      <w:r w:rsidR="0025436F" w:rsidRPr="00060332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изображения от расположения лампы на различных расстояниях от линзы, угла отражения от угла падения света на зеркало; - понимание смысла законов и умение применять их на практике: закон отражения света, закон преломления света,  закон прямолинейного распространения света; - различать фокус линзы, мнимый фокус и фокусное расстояние линзы, оптическую силу и оптическую ось, собирающую и рассеивающую линзы, </w:t>
      </w:r>
      <w:r w:rsidR="00FC403F" w:rsidRPr="00060332">
        <w:rPr>
          <w:rStyle w:val="apple-converted-space"/>
          <w:rFonts w:ascii="Times New Roman" w:hAnsi="Times New Roman" w:cs="Times New Roman"/>
          <w:sz w:val="24"/>
          <w:szCs w:val="24"/>
        </w:rPr>
        <w:t xml:space="preserve">уметь строить </w:t>
      </w:r>
      <w:r w:rsidR="0025436F" w:rsidRPr="00060332">
        <w:rPr>
          <w:rStyle w:val="apple-converted-space"/>
          <w:rFonts w:ascii="Times New Roman" w:hAnsi="Times New Roman" w:cs="Times New Roman"/>
          <w:sz w:val="24"/>
          <w:szCs w:val="24"/>
        </w:rPr>
        <w:t>изображения, даваемые собирающей и рассеивающей линзой; - умение использовать полученные знания в повседневной жизни (экология, быт, охрана окружающей среды).</w:t>
      </w:r>
    </w:p>
    <w:p w:rsidR="004B4A60" w:rsidRDefault="001359B2" w:rsidP="001359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</w:p>
    <w:p w:rsidR="004B4A60" w:rsidRDefault="004B4A60" w:rsidP="001359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4A60" w:rsidRDefault="004B4A60" w:rsidP="001359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4A60" w:rsidRDefault="004B4A60" w:rsidP="001359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4A60" w:rsidRDefault="004B4A60" w:rsidP="001359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36F" w:rsidRPr="00060332" w:rsidRDefault="001359B2" w:rsidP="001359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</w:t>
      </w:r>
      <w:r w:rsidR="0025436F" w:rsidRPr="00060332">
        <w:rPr>
          <w:rFonts w:ascii="Times New Roman" w:hAnsi="Times New Roman" w:cs="Times New Roman"/>
          <w:b/>
          <w:sz w:val="24"/>
          <w:szCs w:val="24"/>
        </w:rPr>
        <w:t>3. Основное содержание курса.</w:t>
      </w:r>
    </w:p>
    <w:p w:rsidR="004B4A60" w:rsidRDefault="004B4A60" w:rsidP="004B4A60">
      <w:pPr>
        <w:pStyle w:val="a4"/>
        <w:spacing w:before="0" w:beforeAutospacing="0" w:after="0" w:afterAutospacing="0"/>
        <w:jc w:val="both"/>
      </w:pPr>
      <w:r>
        <w:rPr>
          <w:b/>
          <w:bCs/>
        </w:rPr>
        <w:t>1. Основы кинематики – 5 часов</w:t>
      </w:r>
    </w:p>
    <w:p w:rsidR="004B4A60" w:rsidRDefault="004B4A60" w:rsidP="004B4A60">
      <w:pPr>
        <w:pStyle w:val="a4"/>
        <w:spacing w:before="0" w:beforeAutospacing="0" w:after="0" w:afterAutospacing="0"/>
        <w:jc w:val="both"/>
      </w:pPr>
      <w:r>
        <w:t>Механическое движение, равномерное и равноускоренное движение, свободное падение, криволинейное движение.</w:t>
      </w:r>
    </w:p>
    <w:p w:rsidR="004B4A60" w:rsidRDefault="004B4A60" w:rsidP="004B4A60">
      <w:pPr>
        <w:pStyle w:val="a4"/>
        <w:spacing w:before="0" w:beforeAutospacing="0" w:after="0" w:afterAutospacing="0"/>
        <w:jc w:val="both"/>
      </w:pPr>
      <w:r>
        <w:rPr>
          <w:b/>
          <w:bCs/>
        </w:rPr>
        <w:t>2. Основы динамики - 5</w:t>
      </w:r>
      <w:r>
        <w:rPr>
          <w:b/>
          <w:bCs/>
        </w:rPr>
        <w:t xml:space="preserve"> часов.</w:t>
      </w:r>
    </w:p>
    <w:p w:rsidR="004B4A60" w:rsidRDefault="004B4A60" w:rsidP="004B4A60">
      <w:pPr>
        <w:pStyle w:val="a4"/>
        <w:spacing w:before="0" w:beforeAutospacing="0" w:after="0" w:afterAutospacing="0"/>
        <w:jc w:val="both"/>
      </w:pPr>
      <w:r>
        <w:t xml:space="preserve">Законы Ньютона. Силы в природе: сила всемирного тяготения, сила тяжести, сила упругости, сила трения, вес тела, сила Архимеда. </w:t>
      </w:r>
    </w:p>
    <w:p w:rsidR="004B4A60" w:rsidRDefault="004B4A60" w:rsidP="004B4A60">
      <w:pPr>
        <w:pStyle w:val="a4"/>
        <w:spacing w:before="0" w:beforeAutospacing="0" w:after="0" w:afterAutospacing="0"/>
        <w:jc w:val="both"/>
      </w:pPr>
      <w:r>
        <w:rPr>
          <w:b/>
          <w:bCs/>
        </w:rPr>
        <w:t>3</w:t>
      </w:r>
      <w:r>
        <w:rPr>
          <w:b/>
          <w:bCs/>
        </w:rPr>
        <w:t>. Импульс. Закон сохранение импульса. Механическая раб</w:t>
      </w:r>
      <w:r>
        <w:rPr>
          <w:b/>
          <w:bCs/>
        </w:rPr>
        <w:t>ота, мощность, энергия. - 5 часов</w:t>
      </w:r>
    </w:p>
    <w:p w:rsidR="004B4A60" w:rsidRDefault="004B4A60" w:rsidP="004B4A60">
      <w:pPr>
        <w:pStyle w:val="a4"/>
        <w:spacing w:before="0" w:beforeAutospacing="0" w:after="0" w:afterAutospacing="0"/>
        <w:jc w:val="both"/>
      </w:pPr>
      <w:r>
        <w:t>Импульс. Закон сохранение импульса.</w:t>
      </w:r>
      <w:r>
        <w:rPr>
          <w:b/>
          <w:bCs/>
        </w:rPr>
        <w:t xml:space="preserve"> </w:t>
      </w:r>
      <w:r>
        <w:t xml:space="preserve">Работа, мощность, кинетическая и потенциальная энергия, полная механическая энергия. Закон сохранения энергии в механике. КПД простых механизмов. </w:t>
      </w:r>
    </w:p>
    <w:p w:rsidR="004B4A60" w:rsidRDefault="004B4A60" w:rsidP="004B4A60">
      <w:pPr>
        <w:pStyle w:val="a4"/>
        <w:spacing w:before="0" w:beforeAutospacing="0" w:after="0" w:afterAutospacing="0"/>
        <w:jc w:val="both"/>
      </w:pPr>
      <w:r>
        <w:rPr>
          <w:b/>
          <w:bCs/>
        </w:rPr>
        <w:t>4. Тепловые явления - 5 часов</w:t>
      </w:r>
    </w:p>
    <w:p w:rsidR="004B4A60" w:rsidRDefault="004B4A60" w:rsidP="004B4A60">
      <w:pPr>
        <w:pStyle w:val="a4"/>
        <w:spacing w:before="0" w:beforeAutospacing="0" w:after="0" w:afterAutospacing="0"/>
        <w:jc w:val="both"/>
      </w:pPr>
      <w:r>
        <w:t>Расчет количества теплоты при теплообмене. Расчет количества теплоты при различных фазовых переходах. Уравнение теплового баланса.</w:t>
      </w:r>
    </w:p>
    <w:p w:rsidR="004B4A60" w:rsidRDefault="004B4A60" w:rsidP="004B4A60">
      <w:pPr>
        <w:pStyle w:val="a4"/>
        <w:spacing w:before="0" w:beforeAutospacing="0" w:after="0" w:afterAutospacing="0"/>
        <w:jc w:val="both"/>
      </w:pPr>
      <w:r>
        <w:rPr>
          <w:b/>
          <w:bCs/>
        </w:rPr>
        <w:t>5. Колебания и волны. – 5 часов</w:t>
      </w:r>
    </w:p>
    <w:p w:rsidR="004B4A60" w:rsidRDefault="004B4A60" w:rsidP="004B4A60">
      <w:pPr>
        <w:pStyle w:val="a4"/>
        <w:spacing w:before="0" w:beforeAutospacing="0" w:after="0" w:afterAutospacing="0"/>
        <w:jc w:val="both"/>
      </w:pPr>
      <w:r>
        <w:t xml:space="preserve">Свободные и вынужденные колебания. Гармонические колебания. Математический и пружинный маятники. Волны. Звук. </w:t>
      </w:r>
    </w:p>
    <w:p w:rsidR="004B4A60" w:rsidRDefault="004B4A60" w:rsidP="004B4A60">
      <w:pPr>
        <w:pStyle w:val="a4"/>
        <w:spacing w:before="0" w:beforeAutospacing="0" w:after="0" w:afterAutospacing="0"/>
        <w:jc w:val="both"/>
      </w:pPr>
      <w:r>
        <w:rPr>
          <w:b/>
          <w:bCs/>
        </w:rPr>
        <w:t>6</w:t>
      </w:r>
      <w:r>
        <w:rPr>
          <w:b/>
          <w:bCs/>
        </w:rPr>
        <w:t xml:space="preserve">. Электрические </w:t>
      </w:r>
      <w:r>
        <w:rPr>
          <w:b/>
          <w:bCs/>
        </w:rPr>
        <w:t>явления. - 5</w:t>
      </w:r>
      <w:r>
        <w:rPr>
          <w:b/>
          <w:bCs/>
        </w:rPr>
        <w:t xml:space="preserve"> часов.</w:t>
      </w:r>
    </w:p>
    <w:p w:rsidR="004B4A60" w:rsidRDefault="004B4A60" w:rsidP="004B4A60">
      <w:pPr>
        <w:pStyle w:val="a4"/>
        <w:spacing w:before="0" w:beforeAutospacing="0" w:after="0" w:afterAutospacing="0"/>
        <w:jc w:val="both"/>
      </w:pPr>
      <w:r>
        <w:t>Электризация тел. Электрическое поле. Построение электрических цепей. Постоянный электрический ток. Закон Ома для участка цепи. Работа и мощность тока. Закон Джоуля-Ленца. Соединения проводников.</w:t>
      </w:r>
    </w:p>
    <w:p w:rsidR="004B4A60" w:rsidRDefault="004B4A60" w:rsidP="004B4A60">
      <w:pPr>
        <w:pStyle w:val="a4"/>
        <w:spacing w:before="0" w:beforeAutospacing="0" w:after="0" w:afterAutospacing="0"/>
        <w:jc w:val="both"/>
      </w:pPr>
      <w:r>
        <w:rPr>
          <w:b/>
          <w:bCs/>
        </w:rPr>
        <w:t>7</w:t>
      </w:r>
      <w:r w:rsidR="009139CB">
        <w:rPr>
          <w:b/>
          <w:bCs/>
        </w:rPr>
        <w:t>. Магнитные явления. 2</w:t>
      </w:r>
      <w:r>
        <w:rPr>
          <w:b/>
          <w:bCs/>
        </w:rPr>
        <w:t xml:space="preserve"> часа.</w:t>
      </w:r>
    </w:p>
    <w:p w:rsidR="004B4A60" w:rsidRDefault="004B4A60" w:rsidP="004B4A60">
      <w:pPr>
        <w:pStyle w:val="a4"/>
        <w:spacing w:before="0" w:beforeAutospacing="0" w:after="0" w:afterAutospacing="0"/>
        <w:jc w:val="both"/>
      </w:pPr>
      <w:r>
        <w:t>Сила Ампера. Сила Лоренца, электромагниты, электромагнитная индукция, переменный ток.</w:t>
      </w:r>
    </w:p>
    <w:p w:rsidR="004B4A60" w:rsidRDefault="004B4A60" w:rsidP="004B4A60">
      <w:pPr>
        <w:pStyle w:val="a4"/>
        <w:spacing w:before="0" w:beforeAutospacing="0" w:after="0" w:afterAutospacing="0"/>
        <w:jc w:val="both"/>
      </w:pPr>
      <w:r>
        <w:rPr>
          <w:b/>
          <w:bCs/>
        </w:rPr>
        <w:t>8</w:t>
      </w:r>
      <w:r w:rsidR="009139CB">
        <w:rPr>
          <w:b/>
          <w:bCs/>
        </w:rPr>
        <w:t>. Оптические явления – 2</w:t>
      </w:r>
      <w:r>
        <w:rPr>
          <w:b/>
          <w:bCs/>
        </w:rPr>
        <w:t xml:space="preserve"> часа.</w:t>
      </w:r>
    </w:p>
    <w:p w:rsidR="004B4A60" w:rsidRDefault="004B4A60" w:rsidP="009139CB">
      <w:pPr>
        <w:pStyle w:val="a4"/>
        <w:spacing w:before="0" w:beforeAutospacing="0" w:after="0" w:afterAutospacing="0"/>
        <w:jc w:val="both"/>
      </w:pPr>
      <w:r>
        <w:t>Отражение и преломление света. Линзы. Построение изображений в линзах. Фотоаппарат и другие оптические приборы.</w:t>
      </w:r>
    </w:p>
    <w:p w:rsidR="009139CB" w:rsidRPr="009139CB" w:rsidRDefault="009139CB" w:rsidP="009139CB">
      <w:pPr>
        <w:pStyle w:val="a4"/>
        <w:spacing w:before="0" w:beforeAutospacing="0" w:after="0" w:afterAutospacing="0"/>
        <w:jc w:val="both"/>
      </w:pPr>
    </w:p>
    <w:p w:rsidR="004B4A60" w:rsidRPr="004B4A60" w:rsidRDefault="004B4A60" w:rsidP="004B4A60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 w:rsidRPr="004B4A60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Формы организации занятий:</w:t>
      </w:r>
    </w:p>
    <w:p w:rsidR="004B4A60" w:rsidRPr="004B4A60" w:rsidRDefault="004B4A60" w:rsidP="004B4A60">
      <w:pPr>
        <w:spacing w:after="0" w:line="240" w:lineRule="auto"/>
        <w:ind w:right="-14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4A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B4A60">
        <w:rPr>
          <w:rFonts w:ascii="Times New Roman" w:eastAsia="Calibri" w:hAnsi="Times New Roman" w:cs="Times New Roman"/>
          <w:sz w:val="24"/>
          <w:szCs w:val="24"/>
          <w:lang w:eastAsia="en-US"/>
        </w:rPr>
        <w:t>лекции, беседы, практикум, консультации;</w:t>
      </w:r>
    </w:p>
    <w:p w:rsidR="004B4A60" w:rsidRPr="004B4A60" w:rsidRDefault="004B4A60" w:rsidP="004B4A60">
      <w:pPr>
        <w:spacing w:after="0" w:line="240" w:lineRule="auto"/>
        <w:ind w:right="-14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4A60">
        <w:rPr>
          <w:rFonts w:ascii="Times New Roman" w:eastAsia="Calibri" w:hAnsi="Times New Roman" w:cs="Times New Roman"/>
          <w:sz w:val="24"/>
          <w:szCs w:val="24"/>
          <w:lang w:eastAsia="en-US"/>
        </w:rPr>
        <w:t>- практические работы;</w:t>
      </w:r>
    </w:p>
    <w:p w:rsidR="004B4A60" w:rsidRPr="004B4A60" w:rsidRDefault="004B4A60" w:rsidP="004B4A60">
      <w:pPr>
        <w:spacing w:after="0" w:line="240" w:lineRule="auto"/>
        <w:ind w:right="-14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4A60">
        <w:rPr>
          <w:rFonts w:ascii="Times New Roman" w:eastAsia="Calibri" w:hAnsi="Times New Roman" w:cs="Times New Roman"/>
          <w:sz w:val="24"/>
          <w:szCs w:val="24"/>
          <w:lang w:eastAsia="en-US"/>
        </w:rPr>
        <w:t>- обсуждение заданий по дополнительной литературе;</w:t>
      </w:r>
    </w:p>
    <w:p w:rsidR="004B4A60" w:rsidRPr="004B4A60" w:rsidRDefault="004B4A60" w:rsidP="004B4A60">
      <w:pPr>
        <w:spacing w:after="0" w:line="240" w:lineRule="auto"/>
        <w:ind w:right="-14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4A60">
        <w:rPr>
          <w:rFonts w:ascii="Times New Roman" w:eastAsia="Calibri" w:hAnsi="Times New Roman" w:cs="Times New Roman"/>
          <w:sz w:val="24"/>
          <w:szCs w:val="24"/>
          <w:lang w:eastAsia="en-US"/>
        </w:rPr>
        <w:t>- доклады учеников;</w:t>
      </w:r>
    </w:p>
    <w:p w:rsidR="004B4A60" w:rsidRPr="004B4A60" w:rsidRDefault="004B4A60" w:rsidP="004B4A60">
      <w:pPr>
        <w:spacing w:after="0" w:line="240" w:lineRule="auto"/>
        <w:ind w:right="-14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4A60">
        <w:rPr>
          <w:rFonts w:ascii="Times New Roman" w:eastAsia="Calibri" w:hAnsi="Times New Roman" w:cs="Times New Roman"/>
          <w:sz w:val="24"/>
          <w:szCs w:val="24"/>
          <w:lang w:eastAsia="en-US"/>
        </w:rPr>
        <w:t>- составление рефератов;</w:t>
      </w:r>
    </w:p>
    <w:p w:rsidR="004B4A60" w:rsidRPr="004B4A60" w:rsidRDefault="004B4A60" w:rsidP="004B4A60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 w:rsidRPr="004B4A60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Виды деятельности: </w:t>
      </w:r>
    </w:p>
    <w:p w:rsidR="004B4A60" w:rsidRPr="004B4A60" w:rsidRDefault="004B4A60" w:rsidP="004B4A60">
      <w:pPr>
        <w:spacing w:after="0" w:line="240" w:lineRule="auto"/>
        <w:ind w:right="-14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4A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B4A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решение практических задач; </w:t>
      </w:r>
    </w:p>
    <w:p w:rsidR="004B4A60" w:rsidRPr="004B4A60" w:rsidRDefault="004B4A60" w:rsidP="004B4A60">
      <w:pPr>
        <w:spacing w:after="0" w:line="240" w:lineRule="auto"/>
        <w:ind w:right="-14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4A60">
        <w:rPr>
          <w:rFonts w:ascii="Times New Roman" w:eastAsia="Calibri" w:hAnsi="Times New Roman" w:cs="Times New Roman"/>
          <w:sz w:val="24"/>
          <w:szCs w:val="24"/>
          <w:lang w:eastAsia="en-US"/>
        </w:rPr>
        <w:t>- решение олимпиадных задач;</w:t>
      </w:r>
    </w:p>
    <w:p w:rsidR="004B4A60" w:rsidRPr="004B4A60" w:rsidRDefault="004B4A60" w:rsidP="004B4A60">
      <w:pPr>
        <w:spacing w:after="0" w:line="240" w:lineRule="auto"/>
        <w:ind w:right="-14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4A60">
        <w:rPr>
          <w:rFonts w:ascii="Times New Roman" w:eastAsia="Calibri" w:hAnsi="Times New Roman" w:cs="Times New Roman"/>
          <w:sz w:val="24"/>
          <w:szCs w:val="24"/>
          <w:lang w:eastAsia="en-US"/>
        </w:rPr>
        <w:t>- конкурсы;</w:t>
      </w:r>
    </w:p>
    <w:p w:rsidR="004B4A60" w:rsidRPr="004B4A60" w:rsidRDefault="004B4A60" w:rsidP="004B4A60">
      <w:pPr>
        <w:spacing w:after="0" w:line="240" w:lineRule="auto"/>
        <w:ind w:right="-14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4A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знакомство с научно-популярной литературой, связанной с химией; </w:t>
      </w:r>
    </w:p>
    <w:p w:rsidR="004B4A60" w:rsidRPr="004B4A60" w:rsidRDefault="004B4A60" w:rsidP="004B4A60">
      <w:pPr>
        <w:spacing w:after="0" w:line="240" w:lineRule="auto"/>
        <w:ind w:right="-14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4A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самостоятельная работа; </w:t>
      </w:r>
    </w:p>
    <w:p w:rsidR="004B4A60" w:rsidRPr="004B4A60" w:rsidRDefault="004B4A60" w:rsidP="004B4A60">
      <w:pPr>
        <w:spacing w:after="0" w:line="240" w:lineRule="auto"/>
        <w:ind w:right="-14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4A60">
        <w:rPr>
          <w:rFonts w:ascii="Times New Roman" w:eastAsia="Calibri" w:hAnsi="Times New Roman" w:cs="Times New Roman"/>
          <w:sz w:val="24"/>
          <w:szCs w:val="24"/>
          <w:lang w:eastAsia="en-US"/>
        </w:rPr>
        <w:t>- учебно-игровая деятельность;</w:t>
      </w:r>
    </w:p>
    <w:p w:rsidR="004B4A60" w:rsidRPr="004B4A60" w:rsidRDefault="004B4A60" w:rsidP="004B4A60">
      <w:pPr>
        <w:spacing w:after="0" w:line="240" w:lineRule="auto"/>
        <w:ind w:right="-14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4A60">
        <w:rPr>
          <w:rFonts w:ascii="Times New Roman" w:eastAsia="Calibri" w:hAnsi="Times New Roman" w:cs="Times New Roman"/>
          <w:sz w:val="24"/>
          <w:szCs w:val="24"/>
          <w:lang w:eastAsia="en-US"/>
        </w:rPr>
        <w:t>- работа в парах, в группах;</w:t>
      </w:r>
    </w:p>
    <w:p w:rsidR="004B4A60" w:rsidRPr="004B4A60" w:rsidRDefault="004B4A60" w:rsidP="009139CB">
      <w:pPr>
        <w:spacing w:after="0" w:line="240" w:lineRule="auto"/>
        <w:ind w:right="-14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4A60">
        <w:rPr>
          <w:rFonts w:ascii="Times New Roman" w:eastAsia="Calibri" w:hAnsi="Times New Roman" w:cs="Times New Roman"/>
          <w:sz w:val="24"/>
          <w:szCs w:val="24"/>
          <w:lang w:eastAsia="en-US"/>
        </w:rPr>
        <w:t>- проектная деятельность.</w:t>
      </w:r>
      <w:bookmarkStart w:id="0" w:name="_GoBack"/>
      <w:bookmarkEnd w:id="0"/>
    </w:p>
    <w:p w:rsidR="004B4A60" w:rsidRPr="004B4A60" w:rsidRDefault="004B4A60" w:rsidP="004B4A60">
      <w:pPr>
        <w:widowControl w:val="0"/>
        <w:spacing w:after="0" w:line="240" w:lineRule="auto"/>
        <w:ind w:right="-31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B4A6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3. Тематическое планирование курса «</w:t>
      </w:r>
      <w:r w:rsidR="009139C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Решение физических задач</w:t>
      </w:r>
      <w:r w:rsidRPr="004B4A6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»</w:t>
      </w:r>
    </w:p>
    <w:p w:rsidR="004B4A60" w:rsidRPr="004B4A60" w:rsidRDefault="004B4A60" w:rsidP="004B4A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8"/>
        <w:gridCol w:w="3260"/>
      </w:tblGrid>
      <w:tr w:rsidR="004B4A60" w:rsidRPr="004B4A60" w:rsidTr="000E2CD8">
        <w:trPr>
          <w:cantSplit/>
          <w:trHeight w:val="418"/>
        </w:trPr>
        <w:tc>
          <w:tcPr>
            <w:tcW w:w="6238" w:type="dxa"/>
          </w:tcPr>
          <w:p w:rsidR="004B4A60" w:rsidRPr="004B4A60" w:rsidRDefault="004B4A60" w:rsidP="004B4A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4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260" w:type="dxa"/>
          </w:tcPr>
          <w:p w:rsidR="004B4A60" w:rsidRPr="004B4A60" w:rsidRDefault="004B4A60" w:rsidP="004B4A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4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</w:p>
        </w:tc>
      </w:tr>
      <w:tr w:rsidR="004B4A60" w:rsidRPr="004B4A60" w:rsidTr="000E2CD8">
        <w:tc>
          <w:tcPr>
            <w:tcW w:w="6238" w:type="dxa"/>
          </w:tcPr>
          <w:p w:rsidR="004B4A60" w:rsidRPr="004B4A60" w:rsidRDefault="009139CB" w:rsidP="004B4A6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139C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Основы кинематики</w:t>
            </w:r>
          </w:p>
        </w:tc>
        <w:tc>
          <w:tcPr>
            <w:tcW w:w="3260" w:type="dxa"/>
          </w:tcPr>
          <w:p w:rsidR="004B4A60" w:rsidRPr="004B4A60" w:rsidRDefault="009139CB" w:rsidP="004B4A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B4A60" w:rsidRPr="004B4A60" w:rsidTr="000E2CD8">
        <w:tc>
          <w:tcPr>
            <w:tcW w:w="6238" w:type="dxa"/>
          </w:tcPr>
          <w:p w:rsidR="004B4A60" w:rsidRPr="004B4A60" w:rsidRDefault="009139CB" w:rsidP="004B4A6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139C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Основы динамики</w:t>
            </w:r>
          </w:p>
        </w:tc>
        <w:tc>
          <w:tcPr>
            <w:tcW w:w="3260" w:type="dxa"/>
          </w:tcPr>
          <w:p w:rsidR="004B4A60" w:rsidRPr="004B4A60" w:rsidRDefault="009139CB" w:rsidP="004B4A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B4A60" w:rsidRPr="004B4A60" w:rsidTr="000E2CD8">
        <w:tc>
          <w:tcPr>
            <w:tcW w:w="6238" w:type="dxa"/>
          </w:tcPr>
          <w:p w:rsidR="004B4A60" w:rsidRPr="004B4A60" w:rsidRDefault="009139CB" w:rsidP="004B4A6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139C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Импульс. Закон сохранение импульса. Механическая работа, мощность, энергия.</w:t>
            </w:r>
          </w:p>
        </w:tc>
        <w:tc>
          <w:tcPr>
            <w:tcW w:w="3260" w:type="dxa"/>
          </w:tcPr>
          <w:p w:rsidR="004B4A60" w:rsidRPr="004B4A60" w:rsidRDefault="009139CB" w:rsidP="004B4A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B4A60" w:rsidRPr="004B4A60" w:rsidTr="000E2CD8">
        <w:tc>
          <w:tcPr>
            <w:tcW w:w="6238" w:type="dxa"/>
          </w:tcPr>
          <w:p w:rsidR="004B4A60" w:rsidRPr="004B4A60" w:rsidRDefault="009139CB" w:rsidP="004B4A6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139C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Тепловые явления</w:t>
            </w:r>
          </w:p>
        </w:tc>
        <w:tc>
          <w:tcPr>
            <w:tcW w:w="3260" w:type="dxa"/>
          </w:tcPr>
          <w:p w:rsidR="004B4A60" w:rsidRPr="004B4A60" w:rsidRDefault="009139CB" w:rsidP="004B4A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139CB" w:rsidRPr="004B4A60" w:rsidTr="000E2CD8">
        <w:tc>
          <w:tcPr>
            <w:tcW w:w="6238" w:type="dxa"/>
          </w:tcPr>
          <w:p w:rsidR="009139CB" w:rsidRPr="009139CB" w:rsidRDefault="009139CB" w:rsidP="004B4A6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139C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Колебания и волны</w:t>
            </w:r>
          </w:p>
        </w:tc>
        <w:tc>
          <w:tcPr>
            <w:tcW w:w="3260" w:type="dxa"/>
          </w:tcPr>
          <w:p w:rsidR="009139CB" w:rsidRPr="004B4A60" w:rsidRDefault="009139CB" w:rsidP="004B4A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139CB" w:rsidRPr="004B4A60" w:rsidTr="000E2CD8">
        <w:tc>
          <w:tcPr>
            <w:tcW w:w="6238" w:type="dxa"/>
          </w:tcPr>
          <w:p w:rsidR="009139CB" w:rsidRPr="009139CB" w:rsidRDefault="009139CB" w:rsidP="004B4A6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139C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Электрические явления</w:t>
            </w:r>
          </w:p>
        </w:tc>
        <w:tc>
          <w:tcPr>
            <w:tcW w:w="3260" w:type="dxa"/>
          </w:tcPr>
          <w:p w:rsidR="009139CB" w:rsidRPr="004B4A60" w:rsidRDefault="009139CB" w:rsidP="004B4A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139CB" w:rsidRPr="004B4A60" w:rsidTr="000E2CD8">
        <w:tc>
          <w:tcPr>
            <w:tcW w:w="6238" w:type="dxa"/>
          </w:tcPr>
          <w:p w:rsidR="009139CB" w:rsidRPr="009139CB" w:rsidRDefault="009139CB" w:rsidP="004B4A6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139C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Магнитные явления</w:t>
            </w:r>
          </w:p>
        </w:tc>
        <w:tc>
          <w:tcPr>
            <w:tcW w:w="3260" w:type="dxa"/>
          </w:tcPr>
          <w:p w:rsidR="009139CB" w:rsidRPr="004B4A60" w:rsidRDefault="009139CB" w:rsidP="004B4A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39CB" w:rsidRPr="004B4A60" w:rsidTr="000E2CD8">
        <w:tc>
          <w:tcPr>
            <w:tcW w:w="6238" w:type="dxa"/>
          </w:tcPr>
          <w:p w:rsidR="009139CB" w:rsidRPr="009139CB" w:rsidRDefault="009139CB" w:rsidP="004B4A6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139C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Оптические явления</w:t>
            </w:r>
          </w:p>
        </w:tc>
        <w:tc>
          <w:tcPr>
            <w:tcW w:w="3260" w:type="dxa"/>
          </w:tcPr>
          <w:p w:rsidR="009139CB" w:rsidRPr="004B4A60" w:rsidRDefault="009139CB" w:rsidP="004B4A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4A60" w:rsidRPr="004B4A60" w:rsidTr="000E2CD8">
        <w:tc>
          <w:tcPr>
            <w:tcW w:w="6238" w:type="dxa"/>
          </w:tcPr>
          <w:p w:rsidR="004B4A60" w:rsidRPr="004B4A60" w:rsidRDefault="004B4A60" w:rsidP="004B4A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4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260" w:type="dxa"/>
          </w:tcPr>
          <w:p w:rsidR="004B4A60" w:rsidRPr="004B4A60" w:rsidRDefault="004B4A60" w:rsidP="004B4A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4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25436F" w:rsidRPr="0025436F" w:rsidRDefault="0025436F" w:rsidP="001359B2">
      <w:pPr>
        <w:spacing w:after="0" w:line="240" w:lineRule="auto"/>
        <w:ind w:firstLine="709"/>
        <w:rPr>
          <w:rFonts w:ascii="Times New Roman" w:hAnsi="Times New Roman" w:cs="Times New Roman"/>
        </w:rPr>
      </w:pPr>
    </w:p>
    <w:sectPr w:rsidR="0025436F" w:rsidRPr="0025436F" w:rsidSect="001359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1" w15:restartNumberingAfterBreak="0">
    <w:nsid w:val="14180373"/>
    <w:multiLevelType w:val="hybridMultilevel"/>
    <w:tmpl w:val="D2A6D792"/>
    <w:lvl w:ilvl="0" w:tplc="732485C2">
      <w:start w:val="1"/>
      <w:numFmt w:val="decimal"/>
      <w:lvlText w:val="%1)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06DC5"/>
    <w:multiLevelType w:val="hybridMultilevel"/>
    <w:tmpl w:val="A0568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C7A68"/>
    <w:multiLevelType w:val="hybridMultilevel"/>
    <w:tmpl w:val="353A7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171C7"/>
    <w:multiLevelType w:val="hybridMultilevel"/>
    <w:tmpl w:val="7DD4A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529E4"/>
    <w:multiLevelType w:val="hybridMultilevel"/>
    <w:tmpl w:val="B6F42C6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D0C6F"/>
    <w:rsid w:val="00060332"/>
    <w:rsid w:val="000A0831"/>
    <w:rsid w:val="000C221D"/>
    <w:rsid w:val="001359B2"/>
    <w:rsid w:val="0025436F"/>
    <w:rsid w:val="00441922"/>
    <w:rsid w:val="004B4A60"/>
    <w:rsid w:val="0074368B"/>
    <w:rsid w:val="009139CB"/>
    <w:rsid w:val="00A2362F"/>
    <w:rsid w:val="00B916CB"/>
    <w:rsid w:val="00E4473A"/>
    <w:rsid w:val="00E56B2E"/>
    <w:rsid w:val="00EB7074"/>
    <w:rsid w:val="00ED0C6F"/>
    <w:rsid w:val="00F870D5"/>
    <w:rsid w:val="00FC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B60E4"/>
  <w15:docId w15:val="{0E7B040A-1635-41FA-9320-23711C916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D0C6F"/>
    <w:pPr>
      <w:spacing w:after="0" w:line="240" w:lineRule="auto"/>
      <w:ind w:left="720"/>
      <w:contextualSpacing/>
      <w:jc w:val="both"/>
    </w:pPr>
    <w:rPr>
      <w:rFonts w:eastAsiaTheme="minorHAnsi"/>
      <w:lang w:eastAsia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ED0C6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pple-converted-space">
    <w:name w:val="apple-converted-space"/>
    <w:basedOn w:val="a0"/>
    <w:uiPriority w:val="99"/>
    <w:rsid w:val="00ED0C6F"/>
  </w:style>
  <w:style w:type="paragraph" w:styleId="a4">
    <w:name w:val="Normal (Web)"/>
    <w:basedOn w:val="a"/>
    <w:uiPriority w:val="99"/>
    <w:unhideWhenUsed/>
    <w:rsid w:val="00E56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uiPriority w:val="99"/>
    <w:locked/>
    <w:rsid w:val="00EB7074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rsid w:val="00EB7074"/>
    <w:pPr>
      <w:widowControl w:val="0"/>
      <w:shd w:val="clear" w:color="auto" w:fill="FFFFFF"/>
      <w:spacing w:after="0" w:line="326" w:lineRule="exac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6">
    <w:name w:val="Основной текст Знак"/>
    <w:basedOn w:val="a0"/>
    <w:link w:val="a5"/>
    <w:uiPriority w:val="99"/>
    <w:rsid w:val="00EB707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styleId="2">
    <w:name w:val="Body Text Indent 2"/>
    <w:basedOn w:val="a"/>
    <w:link w:val="20"/>
    <w:uiPriority w:val="99"/>
    <w:semiHidden/>
    <w:unhideWhenUsed/>
    <w:rsid w:val="004B4A6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B4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5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1602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user</cp:lastModifiedBy>
  <cp:revision>7</cp:revision>
  <dcterms:created xsi:type="dcterms:W3CDTF">2015-09-22T12:13:00Z</dcterms:created>
  <dcterms:modified xsi:type="dcterms:W3CDTF">2023-09-17T04:22:00Z</dcterms:modified>
</cp:coreProperties>
</file>