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DF2A" w14:textId="0685F8D7" w:rsidR="00DA7F31" w:rsidRPr="00794BF7" w:rsidRDefault="00DA7F31" w:rsidP="00DA7F31">
      <w:pPr>
        <w:pStyle w:val="a6"/>
        <w:jc w:val="center"/>
        <w:rPr>
          <w:rFonts w:ascii="Times New Roman" w:hAnsi="Times New Roman"/>
          <w:sz w:val="26"/>
          <w:szCs w:val="26"/>
        </w:rPr>
      </w:pPr>
      <w:bookmarkStart w:id="0" w:name="_Hlk112255132"/>
      <w:r w:rsidRPr="00794BF7">
        <w:rPr>
          <w:rFonts w:ascii="Times New Roman" w:hAnsi="Times New Roman"/>
          <w:sz w:val="26"/>
          <w:szCs w:val="26"/>
        </w:rPr>
        <w:t>Муниципальное бюджетное общеобразовательное учреждение</w:t>
      </w:r>
      <w:r w:rsidR="00C43C04">
        <w:rPr>
          <w:rFonts w:ascii="Times New Roman" w:hAnsi="Times New Roman"/>
          <w:sz w:val="26"/>
          <w:szCs w:val="26"/>
        </w:rPr>
        <w:t xml:space="preserve"> </w:t>
      </w:r>
      <w:r w:rsidRPr="00794BF7">
        <w:rPr>
          <w:rFonts w:ascii="Times New Roman" w:hAnsi="Times New Roman"/>
          <w:sz w:val="26"/>
          <w:szCs w:val="26"/>
        </w:rPr>
        <w:t>«Гимназия»</w:t>
      </w:r>
    </w:p>
    <w:p w14:paraId="4F4C059C" w14:textId="2E0E1ADE" w:rsidR="00DA7F31" w:rsidRPr="00794BF7" w:rsidRDefault="00DA7F31" w:rsidP="00794BF7">
      <w:pPr>
        <w:pStyle w:val="a6"/>
        <w:jc w:val="center"/>
        <w:rPr>
          <w:rFonts w:ascii="Times New Roman" w:hAnsi="Times New Roman"/>
          <w:sz w:val="28"/>
          <w:szCs w:val="28"/>
        </w:rPr>
      </w:pPr>
      <w:r w:rsidRPr="00794BF7">
        <w:rPr>
          <w:rFonts w:ascii="Times New Roman" w:hAnsi="Times New Roman"/>
          <w:sz w:val="28"/>
          <w:szCs w:val="28"/>
        </w:rPr>
        <w:t xml:space="preserve"> </w:t>
      </w:r>
    </w:p>
    <w:p w14:paraId="3280231D" w14:textId="77777777" w:rsidR="00DA7F31" w:rsidRPr="00794BF7" w:rsidRDefault="00DA7F31" w:rsidP="00DA7F31">
      <w:pPr>
        <w:pStyle w:val="a6"/>
        <w:jc w:val="both"/>
        <w:rPr>
          <w:rFonts w:ascii="Times New Roman" w:hAnsi="Times New Roman"/>
          <w:sz w:val="26"/>
          <w:szCs w:val="26"/>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94BF7" w:rsidRPr="00794BF7" w14:paraId="41211ACE" w14:textId="77777777" w:rsidTr="00036A00">
        <w:tc>
          <w:tcPr>
            <w:tcW w:w="4672" w:type="dxa"/>
          </w:tcPr>
          <w:p w14:paraId="5A1470F0" w14:textId="77777777" w:rsidR="00794BF7" w:rsidRPr="00794BF7" w:rsidRDefault="00794BF7" w:rsidP="00794BF7">
            <w:pPr>
              <w:rPr>
                <w:sz w:val="26"/>
                <w:szCs w:val="26"/>
              </w:rPr>
            </w:pPr>
            <w:bookmarkStart w:id="1" w:name="_Hlk112253261"/>
            <w:r w:rsidRPr="00794BF7">
              <w:rPr>
                <w:sz w:val="26"/>
                <w:szCs w:val="26"/>
              </w:rPr>
              <w:t>Рекомендована:</w:t>
            </w:r>
          </w:p>
          <w:p w14:paraId="5D3D9B66" w14:textId="77777777" w:rsidR="00794BF7" w:rsidRPr="00794BF7" w:rsidRDefault="00794BF7" w:rsidP="00794BF7">
            <w:pPr>
              <w:rPr>
                <w:sz w:val="26"/>
                <w:szCs w:val="26"/>
              </w:rPr>
            </w:pPr>
            <w:r w:rsidRPr="00794BF7">
              <w:rPr>
                <w:sz w:val="26"/>
                <w:szCs w:val="26"/>
              </w:rPr>
              <w:t>Методическим советом</w:t>
            </w:r>
          </w:p>
          <w:p w14:paraId="1F7F8DB2" w14:textId="77777777" w:rsidR="00794BF7" w:rsidRPr="00794BF7" w:rsidRDefault="00794BF7" w:rsidP="00794BF7">
            <w:pPr>
              <w:jc w:val="both"/>
              <w:rPr>
                <w:rFonts w:eastAsia="Calibri"/>
                <w:sz w:val="26"/>
                <w:szCs w:val="26"/>
                <w:lang w:eastAsia="en-US"/>
              </w:rPr>
            </w:pPr>
            <w:r w:rsidRPr="00794BF7">
              <w:rPr>
                <w:rFonts w:eastAsia="Calibri"/>
                <w:sz w:val="26"/>
                <w:szCs w:val="26"/>
                <w:lang w:eastAsia="en-US"/>
              </w:rPr>
              <w:t>Протокол № 1</w:t>
            </w:r>
          </w:p>
          <w:p w14:paraId="7B6B9FE1" w14:textId="56F8E785" w:rsidR="00794BF7" w:rsidRPr="00794BF7" w:rsidRDefault="00794BF7" w:rsidP="00794BF7">
            <w:pPr>
              <w:rPr>
                <w:sz w:val="26"/>
                <w:szCs w:val="26"/>
              </w:rPr>
            </w:pPr>
            <w:r w:rsidRPr="00794BF7">
              <w:rPr>
                <w:sz w:val="26"/>
                <w:szCs w:val="26"/>
              </w:rPr>
              <w:t>от 11</w:t>
            </w:r>
            <w:r w:rsidR="00C91417">
              <w:rPr>
                <w:sz w:val="26"/>
                <w:szCs w:val="26"/>
              </w:rPr>
              <w:t>.</w:t>
            </w:r>
            <w:r w:rsidRPr="00794BF7">
              <w:rPr>
                <w:sz w:val="26"/>
                <w:szCs w:val="26"/>
              </w:rPr>
              <w:t>08.2022 г.</w:t>
            </w:r>
          </w:p>
        </w:tc>
        <w:tc>
          <w:tcPr>
            <w:tcW w:w="4673" w:type="dxa"/>
          </w:tcPr>
          <w:p w14:paraId="6AE1801C" w14:textId="77777777" w:rsidR="00794BF7" w:rsidRPr="00794BF7" w:rsidRDefault="00794BF7" w:rsidP="00794BF7">
            <w:pPr>
              <w:jc w:val="right"/>
              <w:rPr>
                <w:sz w:val="26"/>
                <w:szCs w:val="26"/>
              </w:rPr>
            </w:pPr>
            <w:r w:rsidRPr="00794BF7">
              <w:rPr>
                <w:sz w:val="26"/>
                <w:szCs w:val="26"/>
              </w:rPr>
              <w:t>Утверждена:</w:t>
            </w:r>
          </w:p>
          <w:p w14:paraId="67FC984C" w14:textId="77777777" w:rsidR="00794BF7" w:rsidRPr="00794BF7" w:rsidRDefault="00794BF7" w:rsidP="00794BF7">
            <w:pPr>
              <w:jc w:val="right"/>
              <w:rPr>
                <w:sz w:val="26"/>
                <w:szCs w:val="26"/>
              </w:rPr>
            </w:pPr>
            <w:r w:rsidRPr="00794BF7">
              <w:rPr>
                <w:sz w:val="26"/>
                <w:szCs w:val="26"/>
              </w:rPr>
              <w:t>Приказом директора МБОУ «Гимназия»</w:t>
            </w:r>
          </w:p>
          <w:p w14:paraId="606B8BA0" w14:textId="4D1EC3E9" w:rsidR="00794BF7" w:rsidRPr="00794BF7" w:rsidRDefault="00794BF7" w:rsidP="00794BF7">
            <w:pPr>
              <w:jc w:val="right"/>
              <w:rPr>
                <w:sz w:val="26"/>
                <w:szCs w:val="26"/>
              </w:rPr>
            </w:pPr>
            <w:r w:rsidRPr="00794BF7">
              <w:rPr>
                <w:sz w:val="26"/>
                <w:szCs w:val="26"/>
              </w:rPr>
              <w:t>11</w:t>
            </w:r>
            <w:r w:rsidR="00C91417">
              <w:rPr>
                <w:sz w:val="26"/>
                <w:szCs w:val="26"/>
              </w:rPr>
              <w:t>.</w:t>
            </w:r>
            <w:r w:rsidRPr="00794BF7">
              <w:rPr>
                <w:sz w:val="26"/>
                <w:szCs w:val="26"/>
              </w:rPr>
              <w:t>08.2022 г. №268-П</w:t>
            </w:r>
          </w:p>
          <w:p w14:paraId="18D8682C" w14:textId="77777777" w:rsidR="00794BF7" w:rsidRPr="00794BF7" w:rsidRDefault="00794BF7" w:rsidP="00794BF7">
            <w:pPr>
              <w:rPr>
                <w:sz w:val="26"/>
                <w:szCs w:val="26"/>
              </w:rPr>
            </w:pPr>
          </w:p>
        </w:tc>
      </w:tr>
      <w:bookmarkEnd w:id="0"/>
    </w:tbl>
    <w:p w14:paraId="78CFE985" w14:textId="77777777" w:rsidR="00DA7F31" w:rsidRPr="00794BF7" w:rsidRDefault="00DA7F31" w:rsidP="00DA7F31">
      <w:pPr>
        <w:rPr>
          <w:sz w:val="26"/>
          <w:szCs w:val="26"/>
        </w:rPr>
      </w:pPr>
    </w:p>
    <w:p w14:paraId="5B3E9949" w14:textId="77777777" w:rsidR="00DA7F31" w:rsidRPr="00794BF7" w:rsidRDefault="00DA7F31" w:rsidP="00DA7F31">
      <w:pPr>
        <w:rPr>
          <w:color w:val="FF0000"/>
          <w:sz w:val="28"/>
          <w:szCs w:val="28"/>
        </w:rPr>
      </w:pPr>
    </w:p>
    <w:p w14:paraId="0B8B7D09" w14:textId="77777777" w:rsidR="00DA7F31" w:rsidRPr="00794BF7" w:rsidRDefault="00DA7F31" w:rsidP="00DA7F31">
      <w:pPr>
        <w:rPr>
          <w:color w:val="FF0000"/>
          <w:sz w:val="28"/>
          <w:szCs w:val="28"/>
        </w:rPr>
      </w:pPr>
    </w:p>
    <w:p w14:paraId="01486AE3" w14:textId="77777777" w:rsidR="00DA7F31" w:rsidRPr="00794BF7" w:rsidRDefault="00DA7F31" w:rsidP="00DA7F31">
      <w:pPr>
        <w:rPr>
          <w:color w:val="FF0000"/>
          <w:sz w:val="28"/>
          <w:szCs w:val="28"/>
        </w:rPr>
      </w:pPr>
    </w:p>
    <w:p w14:paraId="523924CF" w14:textId="6E297BCE" w:rsidR="00DA7F31" w:rsidRPr="00794BF7" w:rsidRDefault="00DA7F31" w:rsidP="00DA7F31">
      <w:pPr>
        <w:rPr>
          <w:color w:val="FF0000"/>
          <w:sz w:val="28"/>
          <w:szCs w:val="28"/>
        </w:rPr>
      </w:pPr>
    </w:p>
    <w:p w14:paraId="487F80C7" w14:textId="5E7C1E58" w:rsidR="00794BF7" w:rsidRPr="00794BF7" w:rsidRDefault="00794BF7" w:rsidP="00DA7F31">
      <w:pPr>
        <w:rPr>
          <w:color w:val="FF0000"/>
          <w:sz w:val="28"/>
          <w:szCs w:val="28"/>
        </w:rPr>
      </w:pPr>
    </w:p>
    <w:p w14:paraId="5AA4FDD1" w14:textId="06AA31B1" w:rsidR="00794BF7" w:rsidRPr="00794BF7" w:rsidRDefault="00794BF7" w:rsidP="00DA7F31">
      <w:pPr>
        <w:rPr>
          <w:color w:val="FF0000"/>
          <w:sz w:val="28"/>
          <w:szCs w:val="28"/>
        </w:rPr>
      </w:pPr>
    </w:p>
    <w:p w14:paraId="4A4102F4" w14:textId="3B1B3890" w:rsidR="00794BF7" w:rsidRPr="00794BF7" w:rsidRDefault="00794BF7" w:rsidP="00DA7F31">
      <w:pPr>
        <w:rPr>
          <w:color w:val="FF0000"/>
          <w:sz w:val="28"/>
          <w:szCs w:val="28"/>
        </w:rPr>
      </w:pPr>
    </w:p>
    <w:p w14:paraId="1AC85E65" w14:textId="77777777" w:rsidR="00DA7F31" w:rsidRPr="00794BF7" w:rsidRDefault="00DA7F31" w:rsidP="00DA7F31">
      <w:pPr>
        <w:rPr>
          <w:b/>
          <w:color w:val="FF0000"/>
          <w:sz w:val="28"/>
          <w:szCs w:val="28"/>
        </w:rPr>
      </w:pPr>
    </w:p>
    <w:p w14:paraId="13DA1858" w14:textId="77777777" w:rsidR="00DA7F31" w:rsidRPr="00794BF7" w:rsidRDefault="00DA7F31" w:rsidP="00DA7F31">
      <w:pPr>
        <w:jc w:val="center"/>
        <w:rPr>
          <w:b/>
          <w:sz w:val="26"/>
          <w:szCs w:val="26"/>
        </w:rPr>
      </w:pPr>
      <w:r w:rsidRPr="00794BF7">
        <w:rPr>
          <w:b/>
          <w:sz w:val="26"/>
          <w:szCs w:val="26"/>
        </w:rPr>
        <w:t>Рабочая учебная программа по химии</w:t>
      </w:r>
    </w:p>
    <w:p w14:paraId="30E49EAB" w14:textId="77777777" w:rsidR="00301825" w:rsidRPr="00794BF7" w:rsidRDefault="00DA7F31" w:rsidP="00DA7F31">
      <w:pPr>
        <w:jc w:val="center"/>
        <w:rPr>
          <w:b/>
          <w:sz w:val="26"/>
          <w:szCs w:val="26"/>
        </w:rPr>
      </w:pPr>
      <w:r w:rsidRPr="00794BF7">
        <w:rPr>
          <w:b/>
          <w:sz w:val="26"/>
          <w:szCs w:val="26"/>
        </w:rPr>
        <w:t>на уровень основного общего образования</w:t>
      </w:r>
    </w:p>
    <w:p w14:paraId="4DA7D086" w14:textId="77777777" w:rsidR="00DA7F31" w:rsidRPr="00794BF7" w:rsidRDefault="00DA7F31" w:rsidP="00DA7F31">
      <w:pPr>
        <w:jc w:val="center"/>
        <w:rPr>
          <w:b/>
          <w:sz w:val="26"/>
          <w:szCs w:val="26"/>
        </w:rPr>
      </w:pPr>
      <w:r w:rsidRPr="00794BF7">
        <w:rPr>
          <w:b/>
          <w:sz w:val="26"/>
          <w:szCs w:val="26"/>
        </w:rPr>
        <w:t>(8-9 класс)</w:t>
      </w:r>
    </w:p>
    <w:p w14:paraId="39F78CAE" w14:textId="77777777" w:rsidR="0037707D" w:rsidRPr="00794BF7" w:rsidRDefault="0037707D" w:rsidP="0037707D">
      <w:pPr>
        <w:jc w:val="center"/>
        <w:rPr>
          <w:sz w:val="26"/>
          <w:szCs w:val="26"/>
        </w:rPr>
      </w:pPr>
      <w:bookmarkStart w:id="2" w:name="_Hlk112255227"/>
      <w:r w:rsidRPr="00794BF7">
        <w:rPr>
          <w:sz w:val="26"/>
          <w:szCs w:val="26"/>
        </w:rPr>
        <w:t xml:space="preserve">(с использованием цифрового оборудования центра естественно-научной </w:t>
      </w:r>
    </w:p>
    <w:p w14:paraId="68DCCD8B" w14:textId="77777777" w:rsidR="0037707D" w:rsidRPr="00794BF7" w:rsidRDefault="0037707D" w:rsidP="0037707D">
      <w:pPr>
        <w:jc w:val="center"/>
        <w:rPr>
          <w:sz w:val="26"/>
          <w:szCs w:val="26"/>
        </w:rPr>
      </w:pPr>
      <w:r w:rsidRPr="00794BF7">
        <w:rPr>
          <w:sz w:val="26"/>
          <w:szCs w:val="26"/>
        </w:rPr>
        <w:t>и технологической направленностей центра «Точка роста»)</w:t>
      </w:r>
    </w:p>
    <w:p w14:paraId="79C641A2" w14:textId="77777777" w:rsidR="00DA7F31" w:rsidRPr="00794BF7" w:rsidRDefault="00DA7F31" w:rsidP="00DA7F31">
      <w:pPr>
        <w:contextualSpacing/>
        <w:jc w:val="center"/>
        <w:rPr>
          <w:sz w:val="28"/>
          <w:szCs w:val="28"/>
        </w:rPr>
      </w:pPr>
    </w:p>
    <w:p w14:paraId="45D0D285" w14:textId="77777777" w:rsidR="00DA7F31" w:rsidRPr="00794BF7" w:rsidRDefault="00DA7F31" w:rsidP="00DA7F31">
      <w:pPr>
        <w:jc w:val="center"/>
        <w:rPr>
          <w:sz w:val="28"/>
          <w:szCs w:val="28"/>
        </w:rPr>
      </w:pPr>
      <w:r w:rsidRPr="00794BF7">
        <w:rPr>
          <w:sz w:val="28"/>
          <w:szCs w:val="28"/>
        </w:rPr>
        <w:t xml:space="preserve">                                                           </w:t>
      </w:r>
    </w:p>
    <w:p w14:paraId="77291D18" w14:textId="77777777" w:rsidR="00DA7F31" w:rsidRPr="00794BF7" w:rsidRDefault="00DA7F31" w:rsidP="00DA7F31">
      <w:pPr>
        <w:jc w:val="center"/>
        <w:rPr>
          <w:sz w:val="28"/>
          <w:szCs w:val="28"/>
        </w:rPr>
      </w:pPr>
    </w:p>
    <w:p w14:paraId="7F4E0751" w14:textId="77777777" w:rsidR="00DA7F31" w:rsidRPr="00794BF7" w:rsidRDefault="00DA7F31" w:rsidP="00DA7F31">
      <w:pPr>
        <w:jc w:val="center"/>
        <w:rPr>
          <w:sz w:val="28"/>
          <w:szCs w:val="28"/>
        </w:rPr>
      </w:pPr>
    </w:p>
    <w:p w14:paraId="6F7BBA50" w14:textId="77777777" w:rsidR="00DA7F31" w:rsidRPr="00794BF7" w:rsidRDefault="00DA7F31" w:rsidP="00DA7F31">
      <w:pPr>
        <w:jc w:val="center"/>
        <w:rPr>
          <w:sz w:val="28"/>
          <w:szCs w:val="28"/>
        </w:rPr>
      </w:pPr>
    </w:p>
    <w:p w14:paraId="78A7940F" w14:textId="77777777" w:rsidR="00DA7F31" w:rsidRPr="00794BF7" w:rsidRDefault="00DA7F31" w:rsidP="00DA7F31">
      <w:pPr>
        <w:jc w:val="center"/>
        <w:rPr>
          <w:sz w:val="28"/>
          <w:szCs w:val="28"/>
        </w:rPr>
      </w:pPr>
    </w:p>
    <w:p w14:paraId="4D12464E" w14:textId="77777777" w:rsidR="00393D68" w:rsidRDefault="00393D68" w:rsidP="00393D68">
      <w:pPr>
        <w:jc w:val="right"/>
      </w:pPr>
      <w:r w:rsidRPr="00393D68">
        <w:t>Программа ра</w:t>
      </w:r>
      <w:r>
        <w:t xml:space="preserve">зработана учителем химии </w:t>
      </w:r>
    </w:p>
    <w:p w14:paraId="535B1E31" w14:textId="77777777" w:rsidR="00393D68" w:rsidRDefault="00393D68" w:rsidP="00393D68">
      <w:pPr>
        <w:jc w:val="right"/>
      </w:pPr>
      <w:r>
        <w:t xml:space="preserve">высшей квалификационной категории </w:t>
      </w:r>
    </w:p>
    <w:p w14:paraId="4FE7ED2C" w14:textId="511FFDDE" w:rsidR="00DA7F31" w:rsidRPr="00393D68" w:rsidRDefault="00393D68" w:rsidP="00393D68">
      <w:pPr>
        <w:jc w:val="right"/>
        <w:rPr>
          <w:sz w:val="28"/>
          <w:szCs w:val="28"/>
        </w:rPr>
      </w:pPr>
      <w:proofErr w:type="spellStart"/>
      <w:r>
        <w:t>Зазулиной</w:t>
      </w:r>
      <w:proofErr w:type="spellEnd"/>
      <w:r>
        <w:t xml:space="preserve"> Е.А.</w:t>
      </w:r>
      <w:r w:rsidRPr="00393D68">
        <w:rPr>
          <w:sz w:val="28"/>
          <w:szCs w:val="28"/>
        </w:rPr>
        <w:t xml:space="preserve"> </w:t>
      </w:r>
    </w:p>
    <w:p w14:paraId="0F829637" w14:textId="77777777" w:rsidR="00DA7F31" w:rsidRPr="00794BF7" w:rsidRDefault="00DA7F31" w:rsidP="00DA7F31">
      <w:pPr>
        <w:jc w:val="center"/>
        <w:rPr>
          <w:sz w:val="28"/>
          <w:szCs w:val="28"/>
        </w:rPr>
      </w:pPr>
      <w:r w:rsidRPr="00794BF7">
        <w:rPr>
          <w:sz w:val="28"/>
          <w:szCs w:val="28"/>
        </w:rPr>
        <w:t xml:space="preserve">                                                      </w:t>
      </w:r>
    </w:p>
    <w:p w14:paraId="1FC97EAB" w14:textId="77777777" w:rsidR="00DA7F31" w:rsidRPr="00794BF7" w:rsidRDefault="00DA7F31" w:rsidP="00DA7F31">
      <w:pPr>
        <w:jc w:val="center"/>
        <w:rPr>
          <w:sz w:val="28"/>
          <w:szCs w:val="28"/>
        </w:rPr>
      </w:pPr>
    </w:p>
    <w:p w14:paraId="100D32ED" w14:textId="77777777" w:rsidR="00DA7F31" w:rsidRPr="00794BF7" w:rsidRDefault="00DA7F31" w:rsidP="00DA7F31">
      <w:pPr>
        <w:jc w:val="center"/>
        <w:rPr>
          <w:sz w:val="28"/>
          <w:szCs w:val="28"/>
        </w:rPr>
      </w:pPr>
    </w:p>
    <w:p w14:paraId="6567688A" w14:textId="77777777" w:rsidR="00DA7F31" w:rsidRPr="00794BF7" w:rsidRDefault="00DA7F31" w:rsidP="00DA7F31">
      <w:pPr>
        <w:tabs>
          <w:tab w:val="left" w:pos="4170"/>
        </w:tabs>
        <w:rPr>
          <w:sz w:val="26"/>
          <w:szCs w:val="26"/>
        </w:rPr>
      </w:pPr>
      <w:r w:rsidRPr="00794BF7">
        <w:rPr>
          <w:sz w:val="26"/>
          <w:szCs w:val="26"/>
        </w:rPr>
        <w:t xml:space="preserve">                                                                  </w:t>
      </w:r>
    </w:p>
    <w:p w14:paraId="4B226A0C" w14:textId="77777777" w:rsidR="00DA7F31" w:rsidRPr="00794BF7" w:rsidRDefault="00DA7F31" w:rsidP="00DA7F31">
      <w:pPr>
        <w:tabs>
          <w:tab w:val="left" w:pos="4170"/>
        </w:tabs>
        <w:rPr>
          <w:sz w:val="26"/>
          <w:szCs w:val="26"/>
        </w:rPr>
      </w:pPr>
    </w:p>
    <w:p w14:paraId="024B2821" w14:textId="77777777" w:rsidR="00DA7F31" w:rsidRPr="00794BF7" w:rsidRDefault="00DA7F31" w:rsidP="00DA7F31">
      <w:pPr>
        <w:tabs>
          <w:tab w:val="left" w:pos="4170"/>
        </w:tabs>
        <w:rPr>
          <w:sz w:val="26"/>
          <w:szCs w:val="26"/>
        </w:rPr>
      </w:pPr>
    </w:p>
    <w:p w14:paraId="184F1E55" w14:textId="77777777" w:rsidR="00DA7F31" w:rsidRPr="00794BF7" w:rsidRDefault="00DA7F31" w:rsidP="00DA7F31">
      <w:pPr>
        <w:jc w:val="center"/>
        <w:rPr>
          <w:sz w:val="28"/>
          <w:szCs w:val="28"/>
        </w:rPr>
      </w:pPr>
    </w:p>
    <w:p w14:paraId="2E4B5A08" w14:textId="588EDB25" w:rsidR="00DA7F31" w:rsidRPr="00794BF7" w:rsidRDefault="00DA7F31" w:rsidP="00DA7F31">
      <w:pPr>
        <w:jc w:val="center"/>
        <w:rPr>
          <w:sz w:val="28"/>
          <w:szCs w:val="28"/>
        </w:rPr>
      </w:pPr>
    </w:p>
    <w:p w14:paraId="7B7A0057" w14:textId="69A210E5" w:rsidR="00794BF7" w:rsidRDefault="00794BF7" w:rsidP="00DA7F31">
      <w:pPr>
        <w:jc w:val="center"/>
        <w:rPr>
          <w:sz w:val="28"/>
          <w:szCs w:val="28"/>
        </w:rPr>
      </w:pPr>
    </w:p>
    <w:p w14:paraId="096F0BE5" w14:textId="0427F67C" w:rsidR="00393D68" w:rsidRDefault="00393D68" w:rsidP="00DA7F31">
      <w:pPr>
        <w:jc w:val="center"/>
        <w:rPr>
          <w:sz w:val="28"/>
          <w:szCs w:val="28"/>
        </w:rPr>
      </w:pPr>
    </w:p>
    <w:p w14:paraId="0C279F8F" w14:textId="77777777" w:rsidR="00393D68" w:rsidRPr="00794BF7" w:rsidRDefault="00393D68" w:rsidP="00DA7F31">
      <w:pPr>
        <w:jc w:val="center"/>
        <w:rPr>
          <w:sz w:val="28"/>
          <w:szCs w:val="28"/>
        </w:rPr>
      </w:pPr>
    </w:p>
    <w:p w14:paraId="55EF19E0" w14:textId="77777777" w:rsidR="00794BF7" w:rsidRPr="00794BF7" w:rsidRDefault="00794BF7" w:rsidP="00DA7F31">
      <w:pPr>
        <w:jc w:val="center"/>
        <w:rPr>
          <w:sz w:val="28"/>
          <w:szCs w:val="28"/>
        </w:rPr>
      </w:pPr>
    </w:p>
    <w:p w14:paraId="1BC9A366" w14:textId="77777777" w:rsidR="00DA7F31" w:rsidRPr="00794BF7" w:rsidRDefault="00DA7F31" w:rsidP="00DA7F31">
      <w:pPr>
        <w:jc w:val="center"/>
        <w:rPr>
          <w:sz w:val="28"/>
          <w:szCs w:val="28"/>
        </w:rPr>
      </w:pPr>
    </w:p>
    <w:p w14:paraId="75C1D351" w14:textId="77777777" w:rsidR="00DA7F31" w:rsidRPr="00794BF7" w:rsidRDefault="00DA7F31" w:rsidP="00DA7F31">
      <w:pPr>
        <w:rPr>
          <w:sz w:val="28"/>
          <w:szCs w:val="28"/>
        </w:rPr>
      </w:pPr>
    </w:p>
    <w:p w14:paraId="27D4CFF3" w14:textId="5828E368" w:rsidR="00DA7F31" w:rsidRPr="00794BF7" w:rsidRDefault="00794BF7" w:rsidP="00DA7F31">
      <w:pPr>
        <w:jc w:val="center"/>
        <w:rPr>
          <w:sz w:val="26"/>
          <w:szCs w:val="26"/>
        </w:rPr>
      </w:pPr>
      <w:r w:rsidRPr="00794BF7">
        <w:rPr>
          <w:sz w:val="26"/>
          <w:szCs w:val="26"/>
        </w:rPr>
        <w:t>ЧЕРНОГОРСК</w:t>
      </w:r>
    </w:p>
    <w:p w14:paraId="67F6D223" w14:textId="77777777" w:rsidR="00C43C04" w:rsidRDefault="00794BF7" w:rsidP="00794BF7">
      <w:pPr>
        <w:jc w:val="center"/>
      </w:pPr>
      <w:r w:rsidRPr="00794BF7">
        <w:rPr>
          <w:sz w:val="26"/>
          <w:szCs w:val="26"/>
        </w:rPr>
        <w:t>2022</w:t>
      </w:r>
      <w:r w:rsidR="003529DD" w:rsidRPr="00794BF7">
        <w:t xml:space="preserve">   </w:t>
      </w:r>
      <w:bookmarkEnd w:id="1"/>
    </w:p>
    <w:bookmarkEnd w:id="2"/>
    <w:p w14:paraId="069B91C8" w14:textId="7F5E83E5" w:rsidR="00794BF7" w:rsidRPr="00794BF7" w:rsidRDefault="003529DD" w:rsidP="00794BF7">
      <w:pPr>
        <w:jc w:val="center"/>
        <w:rPr>
          <w:sz w:val="26"/>
          <w:szCs w:val="26"/>
        </w:rPr>
      </w:pPr>
      <w:r w:rsidRPr="00794BF7">
        <w:t xml:space="preserve">             </w:t>
      </w:r>
    </w:p>
    <w:p w14:paraId="2A3A6B21" w14:textId="50C09186" w:rsidR="0037707D" w:rsidRPr="00794BF7" w:rsidRDefault="003529DD" w:rsidP="0037707D">
      <w:pPr>
        <w:rPr>
          <w:b/>
        </w:rPr>
      </w:pPr>
      <w:r w:rsidRPr="00794BF7">
        <w:lastRenderedPageBreak/>
        <w:t xml:space="preserve">  </w:t>
      </w:r>
      <w:r w:rsidR="003844E1" w:rsidRPr="00794BF7">
        <w:rPr>
          <w:b/>
        </w:rPr>
        <w:t>1. Пояснительная записка</w:t>
      </w:r>
    </w:p>
    <w:p w14:paraId="1E2CA044" w14:textId="77777777" w:rsidR="0037707D" w:rsidRPr="00794BF7" w:rsidRDefault="0037707D" w:rsidP="0037707D">
      <w:pPr>
        <w:ind w:firstLine="284"/>
        <w:jc w:val="both"/>
      </w:pPr>
    </w:p>
    <w:p w14:paraId="310D0AEC" w14:textId="77777777" w:rsidR="0037707D" w:rsidRPr="00794BF7" w:rsidRDefault="0037707D" w:rsidP="0037707D">
      <w:pPr>
        <w:ind w:firstLine="284"/>
        <w:jc w:val="both"/>
      </w:pPr>
      <w:r w:rsidRPr="00794BF7">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«Химия». Образовательная программа позволяет интегрировать реализуемые подходы, структуру и содержание при организации обучения химии в 8―9 классах, выстроенном на базе любого из доступных учебно-методических комплексов (УМК). Использование оборудования «Точка роста» при реализации данной образовательной программы позволяет создать условия:</w:t>
      </w:r>
    </w:p>
    <w:p w14:paraId="5C68DEBE" w14:textId="77777777" w:rsidR="0037707D" w:rsidRPr="00794BF7" w:rsidRDefault="0037707D" w:rsidP="0037707D">
      <w:pPr>
        <w:ind w:firstLine="284"/>
        <w:jc w:val="both"/>
      </w:pPr>
      <w:r w:rsidRPr="00794BF7">
        <w:t xml:space="preserve"> •</w:t>
      </w:r>
      <w:r w:rsidRPr="00794BF7">
        <w:tab/>
        <w:t xml:space="preserve">для расширения содержания школьного химического образования; </w:t>
      </w:r>
    </w:p>
    <w:p w14:paraId="3E360527" w14:textId="77777777" w:rsidR="0037707D" w:rsidRPr="00794BF7" w:rsidRDefault="0037707D" w:rsidP="0037707D">
      <w:pPr>
        <w:ind w:firstLine="284"/>
        <w:jc w:val="both"/>
      </w:pPr>
      <w:r w:rsidRPr="00794BF7">
        <w:t>•</w:t>
      </w:r>
      <w:r w:rsidRPr="00794BF7">
        <w:tab/>
        <w:t xml:space="preserve">для повышения познавательной активности обучающихся в естественно-научной области; </w:t>
      </w:r>
    </w:p>
    <w:p w14:paraId="397072C0" w14:textId="77777777" w:rsidR="0037707D" w:rsidRPr="00794BF7" w:rsidRDefault="0037707D" w:rsidP="0037707D">
      <w:pPr>
        <w:ind w:firstLine="284"/>
        <w:jc w:val="both"/>
      </w:pPr>
      <w:r w:rsidRPr="00794BF7">
        <w:t>•</w:t>
      </w:r>
      <w:r w:rsidRPr="00794BF7">
        <w:tab/>
        <w:t xml:space="preserve">для развития личности ребёнка в процессе обучения химии, его способностей, формирования и удовлетворения социально значимых интересов и потребностей; </w:t>
      </w:r>
    </w:p>
    <w:p w14:paraId="29EEF177" w14:textId="77777777" w:rsidR="0037707D" w:rsidRPr="00794BF7" w:rsidRDefault="0037707D" w:rsidP="0037707D">
      <w:pPr>
        <w:ind w:firstLine="284"/>
        <w:jc w:val="both"/>
      </w:pPr>
      <w:r w:rsidRPr="00794BF7">
        <w:t>•</w:t>
      </w:r>
      <w:r w:rsidRPr="00794BF7">
        <w:tab/>
        <w:t>для работы с одарёнными школьниками, организации их развития в различных областях образовательной, творческой деятельности.</w:t>
      </w:r>
    </w:p>
    <w:p w14:paraId="4EB2212B" w14:textId="77777777" w:rsidR="00301825" w:rsidRPr="00794BF7" w:rsidRDefault="00301825" w:rsidP="00301825">
      <w:pPr>
        <w:ind w:firstLine="284"/>
        <w:jc w:val="both"/>
      </w:pPr>
      <w:r w:rsidRPr="00794BF7">
        <w:t xml:space="preserve"> Программа по химии для основной школы (8-9 класс) составлена на основе следующих документов:</w:t>
      </w:r>
    </w:p>
    <w:p w14:paraId="22AF5EA4" w14:textId="77777777" w:rsidR="00DA7F31" w:rsidRPr="00794BF7" w:rsidRDefault="00301825" w:rsidP="00DA7F31">
      <w:bookmarkStart w:id="3" w:name="_Hlk112253397"/>
      <w:r w:rsidRPr="00794BF7">
        <w:t xml:space="preserve">    </w:t>
      </w:r>
      <w:r w:rsidR="00DA7F31" w:rsidRPr="00794BF7">
        <w:t>-</w:t>
      </w:r>
      <w:r w:rsidR="00DA7F31" w:rsidRPr="00794BF7">
        <w:rPr>
          <w:color w:val="000000"/>
        </w:rPr>
        <w:t xml:space="preserve"> Федерального закона от 29.12.2012 № 273-ФЗ "Об образовании в Российской Фед</w:t>
      </w:r>
      <w:r w:rsidRPr="00794BF7">
        <w:rPr>
          <w:color w:val="000000"/>
        </w:rPr>
        <w:t>ерации"</w:t>
      </w:r>
      <w:r w:rsidR="00DA7F31" w:rsidRPr="00794BF7">
        <w:t>;</w:t>
      </w:r>
    </w:p>
    <w:p w14:paraId="3CCE8242" w14:textId="305DAA69" w:rsidR="00DA7F31" w:rsidRPr="002F492F" w:rsidRDefault="00301825" w:rsidP="00DA7F31">
      <w:r w:rsidRPr="002F492F">
        <w:t xml:space="preserve">  </w:t>
      </w:r>
      <w:r w:rsidR="00DA7F31" w:rsidRPr="002F492F">
        <w:t xml:space="preserve">  - </w:t>
      </w:r>
      <w:r w:rsidR="002F492F" w:rsidRPr="002F492F">
        <w:t>П</w:t>
      </w:r>
      <w:r w:rsidR="002F492F" w:rsidRPr="002F492F">
        <w:t>римерн</w:t>
      </w:r>
      <w:r w:rsidR="002F492F">
        <w:t>ой</w:t>
      </w:r>
      <w:r w:rsidR="002F492F" w:rsidRPr="002F492F">
        <w:t xml:space="preserve"> основн</w:t>
      </w:r>
      <w:r w:rsidR="002F492F">
        <w:t>ой</w:t>
      </w:r>
      <w:r w:rsidR="002F492F" w:rsidRPr="002F492F">
        <w:t xml:space="preserve"> образовательн</w:t>
      </w:r>
      <w:r w:rsidR="002F492F">
        <w:t>ой</w:t>
      </w:r>
      <w:r w:rsidR="002F492F" w:rsidRPr="002F492F">
        <w:t xml:space="preserve"> программ</w:t>
      </w:r>
      <w:r w:rsidR="002F492F">
        <w:t>ы</w:t>
      </w:r>
      <w:r w:rsidR="002F492F" w:rsidRPr="002F492F">
        <w:t xml:space="preserve"> основного общего образования, одобренн</w:t>
      </w:r>
      <w:r w:rsidR="002F492F">
        <w:t>ой</w:t>
      </w:r>
      <w:r w:rsidR="002F492F" w:rsidRPr="002F492F">
        <w:t xml:space="preserve">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002F492F" w:rsidRPr="002F492F">
          <w:t>2015 г</w:t>
        </w:r>
      </w:smartTag>
      <w:r w:rsidR="002F492F" w:rsidRPr="002F492F">
        <w:t>. № 1/15)</w:t>
      </w:r>
    </w:p>
    <w:p w14:paraId="510928BB" w14:textId="5DBAF5F3" w:rsidR="00C91417" w:rsidRDefault="00C91417" w:rsidP="00C91417">
      <w:pPr>
        <w:rPr>
          <w:bCs/>
          <w:sz w:val="22"/>
          <w:szCs w:val="22"/>
        </w:rPr>
      </w:pPr>
      <w:r w:rsidRPr="00C91417">
        <w:t>Основной образовательной программы на уровень основного общего образования (у</w:t>
      </w:r>
      <w:r w:rsidRPr="00C91417">
        <w:rPr>
          <w:bCs/>
          <w:sz w:val="22"/>
          <w:szCs w:val="22"/>
        </w:rPr>
        <w:t>тверждена приказом директора МБОУ «Гимназия»</w:t>
      </w:r>
      <w:r>
        <w:rPr>
          <w:bCs/>
          <w:sz w:val="22"/>
          <w:szCs w:val="22"/>
        </w:rPr>
        <w:t xml:space="preserve"> </w:t>
      </w:r>
      <w:r w:rsidRPr="00C91417">
        <w:rPr>
          <w:bCs/>
          <w:sz w:val="22"/>
          <w:szCs w:val="22"/>
        </w:rPr>
        <w:t>от 22.06.2017г. № 246</w:t>
      </w:r>
      <w:r>
        <w:rPr>
          <w:bCs/>
          <w:sz w:val="22"/>
          <w:szCs w:val="22"/>
        </w:rPr>
        <w:t xml:space="preserve"> </w:t>
      </w:r>
      <w:r w:rsidRPr="00C91417">
        <w:rPr>
          <w:bCs/>
          <w:sz w:val="22"/>
          <w:szCs w:val="22"/>
        </w:rPr>
        <w:t>(с изменениями и дополнениями от 30.08.2021г. №296-П)</w:t>
      </w:r>
      <w:r w:rsidR="00A33BC8">
        <w:rPr>
          <w:bCs/>
          <w:sz w:val="22"/>
          <w:szCs w:val="22"/>
        </w:rPr>
        <w:t>;</w:t>
      </w:r>
    </w:p>
    <w:bookmarkEnd w:id="3"/>
    <w:p w14:paraId="1C659359" w14:textId="77777777" w:rsidR="00A33BC8" w:rsidRDefault="00A33BC8" w:rsidP="00A33BC8">
      <w:pPr>
        <w:widowControl w:val="0"/>
        <w:tabs>
          <w:tab w:val="num" w:pos="567"/>
        </w:tabs>
        <w:jc w:val="both"/>
        <w:rPr>
          <w:bCs/>
          <w:color w:val="000000"/>
        </w:rPr>
      </w:pPr>
      <w:r>
        <w:rPr>
          <w:bCs/>
          <w:sz w:val="22"/>
          <w:szCs w:val="22"/>
        </w:rPr>
        <w:t>На основе УМК:</w:t>
      </w:r>
      <w:r w:rsidRPr="00A33BC8">
        <w:rPr>
          <w:bCs/>
          <w:color w:val="000000"/>
        </w:rPr>
        <w:t xml:space="preserve"> </w:t>
      </w:r>
      <w:r w:rsidRPr="00794BF7">
        <w:rPr>
          <w:bCs/>
          <w:color w:val="000000"/>
        </w:rPr>
        <w:t>Габриелян О.С. Химия. 8 класс: Учебник для общеобразовательных учебных заведений. М: Дрофа, 2019</w:t>
      </w:r>
      <w:r>
        <w:rPr>
          <w:bCs/>
          <w:color w:val="000000"/>
        </w:rPr>
        <w:t>;</w:t>
      </w:r>
    </w:p>
    <w:p w14:paraId="687A4736" w14:textId="233CCD7A" w:rsidR="00A33BC8" w:rsidRPr="00C43C04" w:rsidRDefault="00A33BC8" w:rsidP="00C43C04">
      <w:pPr>
        <w:widowControl w:val="0"/>
        <w:tabs>
          <w:tab w:val="num" w:pos="567"/>
        </w:tabs>
        <w:jc w:val="both"/>
        <w:rPr>
          <w:bCs/>
          <w:color w:val="000000"/>
        </w:rPr>
      </w:pPr>
      <w:r w:rsidRPr="00794BF7">
        <w:rPr>
          <w:bCs/>
          <w:color w:val="000000"/>
        </w:rPr>
        <w:t>-</w:t>
      </w:r>
      <w:r w:rsidRPr="00794BF7">
        <w:rPr>
          <w:bCs/>
          <w:color w:val="000000"/>
        </w:rPr>
        <w:tab/>
        <w:t>Габриелян О.С. Химия. 9 класс: Учебник для общеобразовательных учебных заведений. М: Дрофа, 2019.</w:t>
      </w:r>
    </w:p>
    <w:p w14:paraId="05B491ED" w14:textId="77777777" w:rsidR="003844E1" w:rsidRPr="00794BF7" w:rsidRDefault="003844E1" w:rsidP="007C5422">
      <w:pPr>
        <w:pStyle w:val="a3"/>
        <w:spacing w:before="0" w:beforeAutospacing="0" w:after="0" w:afterAutospacing="0"/>
        <w:ind w:firstLine="284"/>
        <w:jc w:val="both"/>
        <w:rPr>
          <w:rStyle w:val="a5"/>
          <w:color w:val="000000"/>
        </w:rPr>
      </w:pPr>
      <w:r w:rsidRPr="00794BF7">
        <w:rPr>
          <w:rStyle w:val="a5"/>
          <w:color w:val="000000"/>
        </w:rPr>
        <w:t>Особенности по отношению к ФГОС ООО:</w:t>
      </w:r>
    </w:p>
    <w:p w14:paraId="7B4EF641" w14:textId="77777777" w:rsidR="003844E1" w:rsidRPr="00794BF7" w:rsidRDefault="003844E1" w:rsidP="007C5422">
      <w:pPr>
        <w:pStyle w:val="a3"/>
        <w:spacing w:before="0" w:beforeAutospacing="0" w:after="0" w:afterAutospacing="0"/>
        <w:ind w:firstLine="284"/>
        <w:jc w:val="both"/>
        <w:rPr>
          <w:rStyle w:val="a5"/>
          <w:b w:val="0"/>
          <w:bCs w:val="0"/>
        </w:rPr>
      </w:pPr>
      <w:r w:rsidRPr="00794BF7">
        <w:rPr>
          <w:rStyle w:val="a5"/>
          <w:color w:val="000000"/>
        </w:rPr>
        <w:t>У</w:t>
      </w:r>
      <w:r w:rsidRPr="00794BF7">
        <w:t xml:space="preserve">читываться в преподавании предмета приоритеты современного образования, гарантирующего высокое качество. Обучение, ориентированное на саморазвитие и самореализацию личности, и формирование ключевых компетенций. Оптимально используется в образовательном процессе учебно-методический комплекс. </w:t>
      </w:r>
    </w:p>
    <w:p w14:paraId="1F4A0E8E" w14:textId="77777777" w:rsidR="003844E1" w:rsidRPr="00794BF7" w:rsidRDefault="003844E1" w:rsidP="007C5422">
      <w:pPr>
        <w:pStyle w:val="a3"/>
        <w:shd w:val="clear" w:color="auto" w:fill="FFFFFF"/>
        <w:spacing w:before="0" w:beforeAutospacing="0" w:after="0" w:afterAutospacing="0"/>
        <w:ind w:firstLine="284"/>
        <w:jc w:val="both"/>
        <w:rPr>
          <w:color w:val="000000"/>
        </w:rPr>
      </w:pPr>
      <w:r w:rsidRPr="00794BF7">
        <w:rPr>
          <w:rStyle w:val="a5"/>
          <w:color w:val="000000"/>
        </w:rPr>
        <w:t xml:space="preserve">Приоритетные направления </w:t>
      </w:r>
      <w:r w:rsidR="00ED3B7C" w:rsidRPr="00794BF7">
        <w:rPr>
          <w:rStyle w:val="a5"/>
          <w:color w:val="000000"/>
        </w:rPr>
        <w:t>в образовательной деятельности Г</w:t>
      </w:r>
      <w:r w:rsidRPr="00794BF7">
        <w:rPr>
          <w:rStyle w:val="a5"/>
          <w:color w:val="000000"/>
        </w:rPr>
        <w:t>имназии</w:t>
      </w:r>
    </w:p>
    <w:p w14:paraId="771D29A3" w14:textId="77777777" w:rsidR="003844E1" w:rsidRPr="00794BF7" w:rsidRDefault="003844E1" w:rsidP="007C5422">
      <w:pPr>
        <w:pStyle w:val="a3"/>
        <w:shd w:val="clear" w:color="auto" w:fill="FFFFFF"/>
        <w:spacing w:before="0" w:beforeAutospacing="0" w:after="0" w:afterAutospacing="0"/>
        <w:ind w:firstLine="284"/>
        <w:jc w:val="both"/>
        <w:rPr>
          <w:color w:val="000000"/>
        </w:rPr>
      </w:pPr>
      <w:r w:rsidRPr="00794BF7">
        <w:t xml:space="preserve">Работа над реализацией ООП </w:t>
      </w:r>
      <w:r w:rsidR="00301825" w:rsidRPr="00794BF7">
        <w:t>ООО МБОУ «Гимназия»</w:t>
      </w:r>
      <w:r w:rsidRPr="00794BF7">
        <w:t xml:space="preserve"> определяет её</w:t>
      </w:r>
      <w:r w:rsidRPr="00794BF7">
        <w:rPr>
          <w:rStyle w:val="apple-converted-space"/>
          <w:color w:val="000000"/>
        </w:rPr>
        <w:t> </w:t>
      </w:r>
      <w:r w:rsidRPr="00794BF7">
        <w:t>образовательную политику.</w:t>
      </w:r>
      <w:r w:rsidRPr="00794BF7">
        <w:rPr>
          <w:rStyle w:val="apple-converted-space"/>
          <w:color w:val="000000"/>
        </w:rPr>
        <w:t> </w:t>
      </w:r>
      <w:r w:rsidR="00301825" w:rsidRPr="00794BF7">
        <w:t>В настоящее время Г</w:t>
      </w:r>
      <w:r w:rsidRPr="00794BF7">
        <w:t>имназия ориентирована на идеи</w:t>
      </w:r>
      <w:r w:rsidRPr="00794BF7">
        <w:rPr>
          <w:rStyle w:val="apple-converted-space"/>
          <w:color w:val="000000"/>
        </w:rPr>
        <w:t> </w:t>
      </w:r>
      <w:r w:rsidRPr="00794BF7">
        <w:t>личностно-ориентированного образования, конечной целью которого является формирование самобытного личностного образа, стремящейся к достойной человеческой жизни</w:t>
      </w:r>
      <w:r w:rsidRPr="00794BF7">
        <w:rPr>
          <w:rStyle w:val="apple-converted-space"/>
          <w:color w:val="000000"/>
        </w:rPr>
        <w:t>,</w:t>
      </w:r>
      <w:r w:rsidRPr="00794BF7">
        <w:t xml:space="preserve"> взаимодействующей с людьми,</w:t>
      </w:r>
      <w:r w:rsidRPr="00794BF7">
        <w:rPr>
          <w:rStyle w:val="apple-converted-space"/>
          <w:color w:val="000000"/>
        </w:rPr>
        <w:t> </w:t>
      </w:r>
      <w:r w:rsidRPr="00794BF7">
        <w:t>природой,</w:t>
      </w:r>
      <w:r w:rsidRPr="00794BF7">
        <w:rPr>
          <w:rStyle w:val="apple-converted-space"/>
          <w:color w:val="000000"/>
        </w:rPr>
        <w:t> </w:t>
      </w:r>
      <w:r w:rsidRPr="00794BF7">
        <w:t>культурой, цивилизацией.</w:t>
      </w:r>
    </w:p>
    <w:p w14:paraId="34D33A11" w14:textId="77777777" w:rsidR="003844E1" w:rsidRPr="00794BF7" w:rsidRDefault="003844E1" w:rsidP="007C5422">
      <w:pPr>
        <w:pStyle w:val="a3"/>
        <w:spacing w:before="0" w:beforeAutospacing="0" w:after="0" w:afterAutospacing="0"/>
        <w:ind w:firstLine="284"/>
        <w:jc w:val="both"/>
      </w:pPr>
      <w:r w:rsidRPr="00794BF7">
        <w:rPr>
          <w:b/>
        </w:rPr>
        <w:t>Цель</w:t>
      </w:r>
      <w:r w:rsidRPr="00794BF7">
        <w:t>:</w:t>
      </w:r>
      <w:r w:rsidRPr="00794BF7">
        <w:rPr>
          <w:rStyle w:val="a5"/>
        </w:rPr>
        <w:t xml:space="preserve"> </w:t>
      </w:r>
      <w:r w:rsidRPr="00794BF7">
        <w:t>формирование целостного представления о мире, основанного на приобретенных знаниях, умениях и способах деятельности; приобретение опыта разнообразной деятельности, познания и самопознания; подготовка к осуществлению осознанного выбора индивидуальной образовательной или профессиональной траектории.</w:t>
      </w:r>
    </w:p>
    <w:p w14:paraId="26676EBA" w14:textId="77777777" w:rsidR="006E2538" w:rsidRPr="00794BF7" w:rsidRDefault="003844E1" w:rsidP="007C5422">
      <w:pPr>
        <w:ind w:firstLine="284"/>
        <w:jc w:val="both"/>
        <w:rPr>
          <w:b/>
        </w:rPr>
      </w:pPr>
      <w:r w:rsidRPr="00794BF7">
        <w:rPr>
          <w:b/>
        </w:rPr>
        <w:t>Задачи:</w:t>
      </w:r>
    </w:p>
    <w:p w14:paraId="690F9329" w14:textId="77777777" w:rsidR="003844E1" w:rsidRPr="00794BF7" w:rsidRDefault="003844E1" w:rsidP="007C5422">
      <w:pPr>
        <w:pStyle w:val="a3"/>
        <w:spacing w:before="0" w:beforeAutospacing="0" w:after="0" w:afterAutospacing="0"/>
        <w:ind w:firstLine="284"/>
        <w:jc w:val="both"/>
      </w:pPr>
      <w:r w:rsidRPr="00794BF7">
        <w:t>1) формирование у учащихся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158D7193" w14:textId="77777777" w:rsidR="003844E1" w:rsidRPr="00794BF7" w:rsidRDefault="003844E1" w:rsidP="007C5422">
      <w:pPr>
        <w:pStyle w:val="a3"/>
        <w:spacing w:before="0" w:beforeAutospacing="0" w:after="0" w:afterAutospacing="0"/>
        <w:ind w:firstLine="284"/>
        <w:jc w:val="both"/>
      </w:pPr>
      <w:r w:rsidRPr="00794BF7">
        <w:t>2) формирование у учащихся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14:paraId="6E4ADA88" w14:textId="77777777" w:rsidR="003844E1" w:rsidRPr="00794BF7" w:rsidRDefault="003844E1" w:rsidP="007C5422">
      <w:pPr>
        <w:pStyle w:val="a3"/>
        <w:spacing w:before="0" w:beforeAutospacing="0" w:after="0" w:afterAutospacing="0"/>
        <w:ind w:firstLine="284"/>
        <w:jc w:val="both"/>
      </w:pPr>
      <w:r w:rsidRPr="00794BF7">
        <w:lastRenderedPageBreak/>
        <w:t>3) приобретение учащимися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48AE9435" w14:textId="77777777" w:rsidR="003844E1" w:rsidRPr="00794BF7" w:rsidRDefault="003844E1" w:rsidP="007C5422">
      <w:pPr>
        <w:ind w:firstLine="284"/>
        <w:jc w:val="both"/>
        <w:rPr>
          <w:b/>
        </w:rPr>
      </w:pPr>
      <w:r w:rsidRPr="00794BF7">
        <w:rPr>
          <w:b/>
        </w:rPr>
        <w:t xml:space="preserve">2. Общая характеристика курса «Химии» </w:t>
      </w:r>
      <w:r w:rsidR="00301825" w:rsidRPr="00794BF7">
        <w:rPr>
          <w:b/>
        </w:rPr>
        <w:t>как учебного предмета на уровень</w:t>
      </w:r>
      <w:r w:rsidRPr="00794BF7">
        <w:rPr>
          <w:b/>
        </w:rPr>
        <w:t xml:space="preserve"> основного общего образования.</w:t>
      </w:r>
    </w:p>
    <w:p w14:paraId="6C789862" w14:textId="77777777" w:rsidR="003844E1" w:rsidRPr="00794BF7" w:rsidRDefault="003844E1" w:rsidP="007C5422">
      <w:pPr>
        <w:ind w:firstLine="284"/>
        <w:jc w:val="both"/>
        <w:rPr>
          <w:b/>
          <w:color w:val="000000"/>
        </w:rPr>
      </w:pPr>
      <w:r w:rsidRPr="00794BF7">
        <w:rPr>
          <w:b/>
          <w:color w:val="000000"/>
        </w:rPr>
        <w:t xml:space="preserve">Краткая характеристика предмета: </w:t>
      </w:r>
    </w:p>
    <w:p w14:paraId="697ACD5A" w14:textId="77777777" w:rsidR="003844E1" w:rsidRPr="00794BF7" w:rsidRDefault="003844E1" w:rsidP="007C5422">
      <w:pPr>
        <w:pStyle w:val="a3"/>
        <w:spacing w:before="0" w:beforeAutospacing="0" w:after="0" w:afterAutospacing="0"/>
        <w:ind w:firstLine="284"/>
        <w:jc w:val="both"/>
      </w:pPr>
      <w:r w:rsidRPr="00794BF7">
        <w:t xml:space="preserve">     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w:t>
      </w:r>
      <w:proofErr w:type="gramStart"/>
      <w:r w:rsidRPr="00794BF7">
        <w:t>свойствами,  исследование</w:t>
      </w:r>
      <w:proofErr w:type="gramEnd"/>
      <w:r w:rsidRPr="00794BF7">
        <w:t xml:space="preserve">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отражение основные содержательные линии:</w:t>
      </w:r>
    </w:p>
    <w:p w14:paraId="2724E950" w14:textId="77777777" w:rsidR="003844E1" w:rsidRPr="00794BF7" w:rsidRDefault="003844E1" w:rsidP="007C5422">
      <w:pPr>
        <w:pStyle w:val="a3"/>
        <w:spacing w:before="0" w:beforeAutospacing="0" w:after="0" w:afterAutospacing="0"/>
        <w:ind w:firstLine="284"/>
        <w:jc w:val="both"/>
      </w:pPr>
      <w:r w:rsidRPr="00794BF7">
        <w:t>· вещество — знания о составе и строении веществ, их важнейших физических и химических свойствах, биологическом действии;</w:t>
      </w:r>
    </w:p>
    <w:p w14:paraId="4E175FF4" w14:textId="77777777" w:rsidR="003844E1" w:rsidRPr="00794BF7" w:rsidRDefault="003844E1" w:rsidP="007C5422">
      <w:pPr>
        <w:pStyle w:val="a3"/>
        <w:spacing w:before="0" w:beforeAutospacing="0" w:after="0" w:afterAutospacing="0"/>
        <w:ind w:firstLine="284"/>
        <w:jc w:val="both"/>
      </w:pPr>
      <w:r w:rsidRPr="00794BF7">
        <w:t>· химическая реакция — знания об условиях, в которых проявляются химические свойства веществ, способах управления химическими процессами;</w:t>
      </w:r>
    </w:p>
    <w:p w14:paraId="71C8EED3" w14:textId="77777777" w:rsidR="003844E1" w:rsidRPr="00794BF7" w:rsidRDefault="003844E1" w:rsidP="007C5422">
      <w:pPr>
        <w:pStyle w:val="a3"/>
        <w:spacing w:before="0" w:beforeAutospacing="0" w:after="0" w:afterAutospacing="0"/>
        <w:ind w:firstLine="284"/>
        <w:jc w:val="both"/>
      </w:pPr>
      <w:r w:rsidRPr="00794BF7">
        <w:t>·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14:paraId="447F1707" w14:textId="77777777" w:rsidR="003844E1" w:rsidRPr="00794BF7" w:rsidRDefault="003844E1" w:rsidP="007C5422">
      <w:pPr>
        <w:pStyle w:val="a3"/>
        <w:spacing w:before="0" w:beforeAutospacing="0" w:after="0" w:afterAutospacing="0"/>
        <w:ind w:firstLine="284"/>
        <w:jc w:val="both"/>
      </w:pPr>
      <w:r w:rsidRPr="00794BF7">
        <w:t>·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14:paraId="5AA3437B" w14:textId="77777777" w:rsidR="003844E1" w:rsidRPr="00794BF7" w:rsidRDefault="003844E1" w:rsidP="007C5422">
      <w:pPr>
        <w:pStyle w:val="a3"/>
        <w:spacing w:before="0" w:beforeAutospacing="0" w:after="0" w:afterAutospacing="0"/>
        <w:ind w:firstLine="284"/>
        <w:jc w:val="both"/>
      </w:pPr>
      <w:r w:rsidRPr="00794BF7">
        <w:t xml:space="preserve">        Поскольку основные содержательные линии школьного курса химии тесно переплетены, в примерной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 И. Менделеева. Строение вещества», «Многообразие химических реакций», «Многообразие веществ».</w:t>
      </w:r>
    </w:p>
    <w:p w14:paraId="44609AA7" w14:textId="77777777" w:rsidR="003844E1" w:rsidRPr="00794BF7" w:rsidRDefault="003844E1" w:rsidP="007C5422">
      <w:pPr>
        <w:ind w:firstLine="284"/>
        <w:jc w:val="both"/>
        <w:rPr>
          <w:b/>
          <w:color w:val="000000"/>
        </w:rPr>
      </w:pPr>
      <w:r w:rsidRPr="00794BF7">
        <w:rPr>
          <w:b/>
          <w:color w:val="000000"/>
        </w:rPr>
        <w:t>Особенности УМК:</w:t>
      </w:r>
    </w:p>
    <w:p w14:paraId="4919D1C2" w14:textId="77777777" w:rsidR="005B3256" w:rsidRPr="00794BF7" w:rsidRDefault="005B3256" w:rsidP="007C5422">
      <w:pPr>
        <w:pStyle w:val="a3"/>
        <w:spacing w:before="0" w:beforeAutospacing="0" w:after="0" w:afterAutospacing="0"/>
        <w:ind w:firstLine="284"/>
        <w:jc w:val="both"/>
      </w:pPr>
      <w:r w:rsidRPr="00794BF7">
        <w:t>Учебники построены по концентрическому принципу и содержат весь необходимый теоретический и практический материал, предусмотренный государственным образовательным стандартом по химии.</w:t>
      </w:r>
    </w:p>
    <w:p w14:paraId="7E90D830" w14:textId="77777777" w:rsidR="005B3256" w:rsidRPr="00794BF7" w:rsidRDefault="005B3256" w:rsidP="007C5422">
      <w:pPr>
        <w:pStyle w:val="a3"/>
        <w:spacing w:before="0" w:beforeAutospacing="0" w:after="0" w:afterAutospacing="0"/>
        <w:ind w:firstLine="284"/>
        <w:jc w:val="both"/>
      </w:pPr>
      <w:r w:rsidRPr="00794BF7">
        <w:t xml:space="preserve">В основу курса положено ключевое понятие «химический элемент» в виде трёх форм его существования (атомы, простые вещества, соединения с другими элементами). </w:t>
      </w:r>
    </w:p>
    <w:p w14:paraId="15C2AC0A" w14:textId="77777777" w:rsidR="005B3256" w:rsidRPr="00794BF7" w:rsidRDefault="005B3256" w:rsidP="007C5422">
      <w:pPr>
        <w:pStyle w:val="a3"/>
        <w:spacing w:before="0" w:beforeAutospacing="0" w:after="0" w:afterAutospacing="0"/>
        <w:ind w:firstLine="284"/>
        <w:jc w:val="both"/>
      </w:pPr>
      <w:r w:rsidRPr="00794BF7">
        <w:t>Ведущая идея курса: знания не заучиваются, а выводятся на основании минимальных, но тщательно отобранных первоначальных сведений, например о строении атома. С первых же уроков учащиеся знакомятся с таблицей Д.И.Менделеева.</w:t>
      </w:r>
    </w:p>
    <w:p w14:paraId="684EC62F" w14:textId="77777777" w:rsidR="005B3256" w:rsidRPr="00794BF7" w:rsidRDefault="005B3256" w:rsidP="007C5422">
      <w:pPr>
        <w:pStyle w:val="a3"/>
        <w:spacing w:before="0" w:beforeAutospacing="0" w:after="0" w:afterAutospacing="0"/>
        <w:ind w:firstLine="284"/>
        <w:jc w:val="both"/>
      </w:pPr>
      <w:r w:rsidRPr="00794BF7">
        <w:t>Электронные приложения к учебникам О.С.Габриеляна включают информационные объекты различных типов: иллюстрации, анимированные фрагменты, видео, интерактивы, трёхмерные модели.</w:t>
      </w:r>
    </w:p>
    <w:p w14:paraId="3115EF03" w14:textId="77777777" w:rsidR="003844E1" w:rsidRPr="00794BF7" w:rsidRDefault="003844E1" w:rsidP="007C5422">
      <w:pPr>
        <w:ind w:firstLine="284"/>
        <w:jc w:val="both"/>
        <w:rPr>
          <w:b/>
          <w:color w:val="000000"/>
        </w:rPr>
      </w:pPr>
      <w:r w:rsidRPr="00794BF7">
        <w:rPr>
          <w:b/>
          <w:color w:val="000000"/>
        </w:rPr>
        <w:t>Потенциал учебного предмета:</w:t>
      </w:r>
    </w:p>
    <w:p w14:paraId="317F1C2F" w14:textId="77777777" w:rsidR="003844E1" w:rsidRPr="00794BF7" w:rsidRDefault="003844E1" w:rsidP="007C5422">
      <w:pPr>
        <w:widowControl w:val="0"/>
        <w:ind w:firstLine="284"/>
        <w:jc w:val="both"/>
      </w:pPr>
      <w:r w:rsidRPr="00794BF7">
        <w:t>В 8-м</w:t>
      </w:r>
      <w:r w:rsidR="00CE0527" w:rsidRPr="00794BF7">
        <w:t xml:space="preserve"> классе учащиеся</w:t>
      </w:r>
      <w:r w:rsidRPr="00794BF7">
        <w:t xml:space="preserve"> знакомятся с новой для себя наукой, предметом которой является изучение веществ и их превращений. В курс химии 8 класса включен материал по определению качественного и количественного состава вещества. После изучения некоторых простых и сложных веществ вводятся основы классификации неорганических веществ и рассматриваются химические свойства представителей основных классов неорганических веществ.</w:t>
      </w:r>
    </w:p>
    <w:p w14:paraId="74690599" w14:textId="77777777" w:rsidR="003844E1" w:rsidRPr="00794BF7" w:rsidRDefault="003844E1" w:rsidP="007C5422">
      <w:pPr>
        <w:widowControl w:val="0"/>
        <w:ind w:firstLine="284"/>
        <w:jc w:val="both"/>
      </w:pPr>
      <w:r w:rsidRPr="00794BF7">
        <w:t xml:space="preserve">Программа 9-го класса продолжает и развивает </w:t>
      </w:r>
      <w:proofErr w:type="gramStart"/>
      <w:r w:rsidRPr="00794BF7">
        <w:t>функциональный  и</w:t>
      </w:r>
      <w:proofErr w:type="gramEnd"/>
      <w:r w:rsidRPr="00794BF7">
        <w:t xml:space="preserve"> сравнительный подход, заложенный  программой предыдущего года обучения. Более глубоко изучается строение вещества. Рассматривается классификация химических </w:t>
      </w:r>
      <w:r w:rsidR="00CE0527" w:rsidRPr="00794BF7">
        <w:t>реакций,</w:t>
      </w:r>
      <w:r w:rsidRPr="00794BF7">
        <w:t xml:space="preserve"> и подробно изучаются некоторые типы химических реакций. Достаточно подробно изучается неорганическая химия. </w:t>
      </w:r>
    </w:p>
    <w:p w14:paraId="7C08A634" w14:textId="77777777" w:rsidR="003529DD" w:rsidRPr="00794BF7" w:rsidRDefault="00DA7F31" w:rsidP="00DA7F31">
      <w:pPr>
        <w:widowControl w:val="0"/>
        <w:jc w:val="both"/>
      </w:pPr>
      <w:r w:rsidRPr="00794BF7">
        <w:t xml:space="preserve">     </w:t>
      </w:r>
      <w:r w:rsidR="003529DD" w:rsidRPr="00794BF7">
        <w:t xml:space="preserve">Учебный курс </w:t>
      </w:r>
      <w:r w:rsidR="00DC2ED4" w:rsidRPr="00794BF7">
        <w:t>«</w:t>
      </w:r>
      <w:r w:rsidR="003529DD" w:rsidRPr="00794BF7">
        <w:t>Химия», в содержании которой ведущим компонентом являются научные</w:t>
      </w:r>
      <w:r w:rsidRPr="00794BF7">
        <w:t xml:space="preserve"> </w:t>
      </w:r>
      <w:r w:rsidR="003529DD" w:rsidRPr="00794BF7">
        <w:t>знания, научные методы познания, практические умения и навыки, позволяет сформировать у</w:t>
      </w:r>
      <w:r w:rsidRPr="00794BF7">
        <w:t xml:space="preserve"> </w:t>
      </w:r>
      <w:r w:rsidR="003529DD" w:rsidRPr="00794BF7">
        <w:lastRenderedPageBreak/>
        <w:t>учащихся эмоционально-ценностное отношение к изучаемому материалу, создать условия для</w:t>
      </w:r>
      <w:r w:rsidRPr="00794BF7">
        <w:t xml:space="preserve"> </w:t>
      </w:r>
      <w:r w:rsidR="003529DD" w:rsidRPr="00794BF7">
        <w:t>формирования компетенции в интеллектуальных, гражданско-правовых, коммуникационных и</w:t>
      </w:r>
      <w:r w:rsidRPr="00794BF7">
        <w:t xml:space="preserve"> </w:t>
      </w:r>
      <w:r w:rsidR="003529DD" w:rsidRPr="00794BF7">
        <w:t>информационных областях. Учащиеся должны усвоить и применять в своей деятельности основные положения</w:t>
      </w:r>
      <w:r w:rsidRPr="00794BF7">
        <w:t xml:space="preserve"> </w:t>
      </w:r>
      <w:r w:rsidR="003529DD" w:rsidRPr="00794BF7">
        <w:t>химической науки о веществах и их</w:t>
      </w:r>
      <w:r w:rsidR="00E50D35" w:rsidRPr="00794BF7">
        <w:t xml:space="preserve"> превращениях, </w:t>
      </w:r>
      <w:proofErr w:type="gramStart"/>
      <w:r w:rsidR="003529DD" w:rsidRPr="00794BF7">
        <w:t>с</w:t>
      </w:r>
      <w:r w:rsidR="00E50D35" w:rsidRPr="00794BF7">
        <w:t xml:space="preserve">труктуре, </w:t>
      </w:r>
      <w:r w:rsidR="003529DD" w:rsidRPr="00794BF7">
        <w:t xml:space="preserve"> </w:t>
      </w:r>
      <w:r w:rsidR="00E50D35" w:rsidRPr="00794BF7">
        <w:t>многообразии</w:t>
      </w:r>
      <w:proofErr w:type="gramEnd"/>
      <w:r w:rsidR="003529DD" w:rsidRPr="00794BF7">
        <w:t>, их</w:t>
      </w:r>
      <w:r w:rsidRPr="00794BF7">
        <w:t xml:space="preserve"> </w:t>
      </w:r>
      <w:r w:rsidR="00E50D35" w:rsidRPr="00794BF7">
        <w:t>изменений</w:t>
      </w:r>
      <w:r w:rsidR="003529DD" w:rsidRPr="00794BF7">
        <w:t xml:space="preserve"> под влиянием деятельности человека; научиться принимать экологически правильные</w:t>
      </w:r>
      <w:r w:rsidRPr="00794BF7">
        <w:t xml:space="preserve"> </w:t>
      </w:r>
      <w:r w:rsidR="003529DD" w:rsidRPr="00794BF7">
        <w:t xml:space="preserve">решения в </w:t>
      </w:r>
      <w:r w:rsidR="00E50D35" w:rsidRPr="00794BF7">
        <w:t>жизни.</w:t>
      </w:r>
    </w:p>
    <w:p w14:paraId="72DD212F" w14:textId="77777777" w:rsidR="003529DD" w:rsidRPr="00794BF7" w:rsidRDefault="00DA7F31" w:rsidP="00DA7F31">
      <w:pPr>
        <w:widowControl w:val="0"/>
        <w:jc w:val="both"/>
      </w:pPr>
      <w:r w:rsidRPr="00794BF7">
        <w:t xml:space="preserve">     </w:t>
      </w:r>
      <w:r w:rsidR="00E50D35" w:rsidRPr="00794BF7">
        <w:t>Изучение химии</w:t>
      </w:r>
      <w:r w:rsidR="003529DD" w:rsidRPr="00794BF7">
        <w:t xml:space="preserve"> по предлагаемой программе предполагает веден</w:t>
      </w:r>
      <w:r w:rsidR="00E50D35" w:rsidRPr="00794BF7">
        <w:t xml:space="preserve">ие </w:t>
      </w:r>
      <w:r w:rsidR="003529DD" w:rsidRPr="00794BF7">
        <w:t>наблюдений, и практической работы.</w:t>
      </w:r>
      <w:r w:rsidRPr="00794BF7">
        <w:t xml:space="preserve"> </w:t>
      </w:r>
      <w:r w:rsidR="003529DD" w:rsidRPr="00794BF7">
        <w:t xml:space="preserve">Для понимания </w:t>
      </w:r>
      <w:r w:rsidR="00E50D35" w:rsidRPr="00794BF7">
        <w:t>учащимися сущности химических</w:t>
      </w:r>
      <w:r w:rsidR="003529DD" w:rsidRPr="00794BF7">
        <w:t xml:space="preserve"> явлений в программу введены</w:t>
      </w:r>
      <w:r w:rsidRPr="00794BF7">
        <w:t xml:space="preserve"> </w:t>
      </w:r>
      <w:r w:rsidR="003529DD" w:rsidRPr="00794BF7">
        <w:t>демонстрации опытов, проведение наблюдений. Все это дает</w:t>
      </w:r>
      <w:r w:rsidRPr="00794BF7">
        <w:t xml:space="preserve"> </w:t>
      </w:r>
      <w:r w:rsidR="003529DD" w:rsidRPr="00794BF7">
        <w:t>возможность направленно воздействовать на личность учащегося: тренировать память, развивать</w:t>
      </w:r>
      <w:r w:rsidRPr="00794BF7">
        <w:t xml:space="preserve"> </w:t>
      </w:r>
      <w:r w:rsidR="003529DD" w:rsidRPr="00794BF7">
        <w:t>наблюдательность, мышление, обучать приемам самостоятельной учебной деятельности,</w:t>
      </w:r>
      <w:r w:rsidRPr="00794BF7">
        <w:t xml:space="preserve"> </w:t>
      </w:r>
      <w:r w:rsidR="003529DD" w:rsidRPr="00794BF7">
        <w:t>способствовать развитию любознательности и интереса к предмету.</w:t>
      </w:r>
    </w:p>
    <w:p w14:paraId="284EF180" w14:textId="77777777" w:rsidR="003529DD" w:rsidRPr="00794BF7" w:rsidRDefault="00E50D35" w:rsidP="00DA7F31">
      <w:pPr>
        <w:widowControl w:val="0"/>
        <w:jc w:val="both"/>
      </w:pPr>
      <w:r w:rsidRPr="00794BF7">
        <w:t xml:space="preserve">    Изучение курса Химии в основной школе с 8</w:t>
      </w:r>
      <w:r w:rsidR="003529DD" w:rsidRPr="00794BF7">
        <w:t xml:space="preserve"> – 9 класс направлено на освоение культуры</w:t>
      </w:r>
      <w:r w:rsidR="00DA7F31" w:rsidRPr="00794BF7">
        <w:t xml:space="preserve"> </w:t>
      </w:r>
      <w:r w:rsidR="003529DD" w:rsidRPr="00794BF7">
        <w:t>родного края и осуществляе</w:t>
      </w:r>
      <w:r w:rsidRPr="00794BF7">
        <w:t>тся на примерах промышленности</w:t>
      </w:r>
      <w:r w:rsidR="003529DD" w:rsidRPr="00794BF7">
        <w:t xml:space="preserve"> и экосистем республики Хакасия, а</w:t>
      </w:r>
      <w:r w:rsidR="00DA7F31" w:rsidRPr="00794BF7">
        <w:t xml:space="preserve"> </w:t>
      </w:r>
      <w:r w:rsidR="003529DD" w:rsidRPr="00794BF7">
        <w:t>также овладе</w:t>
      </w:r>
      <w:r w:rsidRPr="00794BF7">
        <w:t>ние этнокультурными ценностями.</w:t>
      </w:r>
    </w:p>
    <w:p w14:paraId="715C98BA" w14:textId="7978663E" w:rsidR="00301825" w:rsidRPr="00794BF7" w:rsidRDefault="003529DD" w:rsidP="00794BF7">
      <w:pPr>
        <w:widowControl w:val="0"/>
        <w:ind w:firstLine="709"/>
        <w:jc w:val="both"/>
      </w:pPr>
      <w:r w:rsidRPr="00794BF7">
        <w:t>Таким образом, содержание курса в основной школе представляет собой важное неотъемлемое</w:t>
      </w:r>
      <w:r w:rsidR="004F1C8F" w:rsidRPr="00794BF7">
        <w:t xml:space="preserve"> </w:t>
      </w:r>
      <w:r w:rsidRPr="00794BF7">
        <w:t>звено в сис</w:t>
      </w:r>
      <w:r w:rsidR="00E50D35" w:rsidRPr="00794BF7">
        <w:t>теме непрерывного химического</w:t>
      </w:r>
      <w:r w:rsidRPr="00794BF7">
        <w:t xml:space="preserve"> образования, являющееся основой для последующей</w:t>
      </w:r>
      <w:r w:rsidR="004F1C8F" w:rsidRPr="00794BF7">
        <w:t xml:space="preserve"> </w:t>
      </w:r>
      <w:r w:rsidRPr="00794BF7">
        <w:t>уровневой и профильной дифференциации</w:t>
      </w:r>
      <w:r w:rsidR="004F1C8F" w:rsidRPr="00794BF7">
        <w:t>.</w:t>
      </w:r>
    </w:p>
    <w:p w14:paraId="085C0964" w14:textId="77777777" w:rsidR="003844E1" w:rsidRPr="00794BF7" w:rsidRDefault="003844E1" w:rsidP="00BA3E18">
      <w:pPr>
        <w:ind w:firstLine="284"/>
        <w:jc w:val="both"/>
        <w:rPr>
          <w:color w:val="000000"/>
        </w:rPr>
      </w:pPr>
      <w:r w:rsidRPr="00794BF7">
        <w:rPr>
          <w:b/>
        </w:rPr>
        <w:t xml:space="preserve">3. </w:t>
      </w:r>
      <w:r w:rsidRPr="00794BF7">
        <w:rPr>
          <w:rStyle w:val="dash0410005f0431005f0437005f0430005f0446005f0020005f0441005f043f005f0438005f0441005f043a005f0430005f005fchar1char1"/>
          <w:b/>
        </w:rPr>
        <w:t>Описание места учебного предмета «Химия» в учебном плане</w:t>
      </w:r>
      <w:r w:rsidRPr="00794BF7">
        <w:rPr>
          <w:color w:val="000000"/>
        </w:rPr>
        <w:t>.</w:t>
      </w:r>
    </w:p>
    <w:p w14:paraId="4DE0F182" w14:textId="0A9AE595" w:rsidR="003844E1" w:rsidRPr="00794BF7" w:rsidRDefault="003844E1" w:rsidP="00BA3E18">
      <w:pPr>
        <w:ind w:firstLine="284"/>
        <w:jc w:val="both"/>
        <w:rPr>
          <w:color w:val="000000"/>
        </w:rPr>
      </w:pPr>
      <w:r w:rsidRPr="00794BF7">
        <w:rPr>
          <w:color w:val="000000"/>
        </w:rPr>
        <w:t>Общее число учебных часов в учебном плане МБОУ «Гимназия» за период обучен</w:t>
      </w:r>
      <w:r w:rsidR="00301825" w:rsidRPr="00794BF7">
        <w:rPr>
          <w:color w:val="000000"/>
        </w:rPr>
        <w:t xml:space="preserve">ия с 8 по 9 класс составляет 136 </w:t>
      </w:r>
      <w:r w:rsidR="00C91417" w:rsidRPr="00794BF7">
        <w:rPr>
          <w:color w:val="000000"/>
        </w:rPr>
        <w:t xml:space="preserve">часов: </w:t>
      </w:r>
      <w:r w:rsidR="00C91417" w:rsidRPr="00794BF7">
        <w:t>в</w:t>
      </w:r>
      <w:r w:rsidRPr="00794BF7">
        <w:t xml:space="preserve"> 8-9 классе - 2 ч. в неделю.</w:t>
      </w:r>
    </w:p>
    <w:p w14:paraId="47C8A56D" w14:textId="1AF75AAD" w:rsidR="00D718DF" w:rsidRPr="00794BF7" w:rsidRDefault="003844E1" w:rsidP="00794BF7">
      <w:pPr>
        <w:ind w:firstLine="284"/>
        <w:jc w:val="both"/>
      </w:pPr>
      <w:r w:rsidRPr="00794BF7">
        <w:t xml:space="preserve">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w:t>
      </w:r>
      <w:r w:rsidR="00DC2ED4" w:rsidRPr="00794BF7">
        <w:t>его освоения учащиеся</w:t>
      </w:r>
      <w:r w:rsidRPr="00794BF7">
        <w:t xml:space="preserve"> должны обладать не только определенным запасом предварительных естественнонаучных знаний, но и достаточно хорошо развитым абстрактным мышлением.</w:t>
      </w:r>
      <w:r w:rsidR="00E50D35" w:rsidRPr="00794BF7">
        <w:t xml:space="preserve"> Для формирования у учащихся основ научного мировоззрения, развития интеллектуальных способностей и познавательных интересов в процессе изучения химии, основное внимание уделяется знакомству учащихся с методами научного познания химии, постановке проблем, требующих от учащихся самостоятельной деятельности по их разрешению</w:t>
      </w:r>
      <w:r w:rsidR="001E5B93" w:rsidRPr="00794BF7">
        <w:t>.</w:t>
      </w:r>
    </w:p>
    <w:p w14:paraId="777F2AB3" w14:textId="77777777" w:rsidR="003844E1" w:rsidRPr="00794BF7" w:rsidRDefault="003844E1" w:rsidP="00BA3E18">
      <w:pPr>
        <w:shd w:val="clear" w:color="auto" w:fill="FFFFFF"/>
        <w:ind w:firstLine="284"/>
        <w:jc w:val="both"/>
        <w:rPr>
          <w:b/>
        </w:rPr>
      </w:pPr>
      <w:r w:rsidRPr="00794BF7">
        <w:rPr>
          <w:b/>
        </w:rPr>
        <w:t>4. Личностные, метапредметные и предметные результаты освоения курса химии.</w:t>
      </w:r>
    </w:p>
    <w:p w14:paraId="649608A4" w14:textId="77777777" w:rsidR="0037707D" w:rsidRPr="00794BF7" w:rsidRDefault="0037707D" w:rsidP="0037707D">
      <w:pPr>
        <w:ind w:firstLine="709"/>
        <w:contextualSpacing/>
        <w:jc w:val="both"/>
        <w:rPr>
          <w:rFonts w:eastAsiaTheme="minorHAnsi"/>
          <w:b/>
          <w:lang w:eastAsia="en-US"/>
        </w:rPr>
      </w:pPr>
      <w:r w:rsidRPr="00794BF7">
        <w:rPr>
          <w:rFonts w:eastAsiaTheme="minorHAnsi"/>
          <w:b/>
          <w:lang w:eastAsia="en-US"/>
        </w:rPr>
        <w:t xml:space="preserve">Личностные результаты Обучающийся получит возможность для формирования следующих личностных УУД: </w:t>
      </w:r>
    </w:p>
    <w:p w14:paraId="6AD65FE8" w14:textId="77777777" w:rsidR="0037707D" w:rsidRPr="00794BF7" w:rsidRDefault="0037707D" w:rsidP="0037707D">
      <w:pPr>
        <w:ind w:firstLine="709"/>
        <w:contextualSpacing/>
        <w:jc w:val="both"/>
        <w:rPr>
          <w:rFonts w:eastAsiaTheme="minorHAnsi"/>
          <w:lang w:eastAsia="en-US"/>
        </w:rPr>
      </w:pPr>
      <w:r w:rsidRPr="00794BF7">
        <w:rPr>
          <w:rFonts w:eastAsiaTheme="minorHAnsi"/>
          <w:b/>
          <w:lang w:eastAsia="en-US"/>
        </w:rPr>
        <w:t>•</w:t>
      </w:r>
      <w:r w:rsidRPr="00794BF7">
        <w:rPr>
          <w:rFonts w:eastAsiaTheme="minorHAnsi"/>
          <w:b/>
          <w:lang w:eastAsia="en-US"/>
        </w:rPr>
        <w:tab/>
      </w:r>
      <w:r w:rsidRPr="00794BF7">
        <w:rPr>
          <w:rFonts w:eastAsiaTheme="minorHAnsi"/>
          <w:lang w:eastAsia="en-US"/>
        </w:rPr>
        <w:t xml:space="preserve">определение мотивации изучения учебного материала; </w:t>
      </w:r>
    </w:p>
    <w:p w14:paraId="3D2A2970"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оценивание усваиваемого учебного материала, исходя из социальных и личностных ценностей; </w:t>
      </w:r>
    </w:p>
    <w:p w14:paraId="158485BB"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повышение своего образовательного уровня и уровня готовности к изучению основных исторических событий, связанных с развитием химии и общества; </w:t>
      </w:r>
    </w:p>
    <w:p w14:paraId="180B1AD2"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знание правил поведения в чрезвычайных ситуациях; </w:t>
      </w:r>
    </w:p>
    <w:p w14:paraId="7D10B37E"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оценивание социальной значимости профессий, связанных с химией; </w:t>
      </w:r>
    </w:p>
    <w:p w14:paraId="6712F0B8" w14:textId="5A425F38" w:rsidR="00D718DF" w:rsidRPr="00794BF7" w:rsidRDefault="0037707D" w:rsidP="00794BF7">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владение правилами безопасного обращения с химическими веществами и оборудованием, проявление экологической культуры.</w:t>
      </w:r>
    </w:p>
    <w:p w14:paraId="5CA9BE53" w14:textId="77777777" w:rsidR="0037707D" w:rsidRPr="00794BF7" w:rsidRDefault="0037707D" w:rsidP="0037707D">
      <w:pPr>
        <w:ind w:firstLine="709"/>
        <w:contextualSpacing/>
        <w:jc w:val="both"/>
        <w:rPr>
          <w:rFonts w:eastAsiaTheme="minorHAnsi"/>
          <w:b/>
          <w:lang w:eastAsia="en-US"/>
        </w:rPr>
      </w:pPr>
      <w:r w:rsidRPr="00794BF7">
        <w:rPr>
          <w:rFonts w:eastAsiaTheme="minorHAnsi"/>
          <w:b/>
          <w:lang w:eastAsia="en-US"/>
        </w:rPr>
        <w:t xml:space="preserve">Метапредметные результаты </w:t>
      </w:r>
    </w:p>
    <w:p w14:paraId="76F75D2D" w14:textId="77777777" w:rsidR="0037707D" w:rsidRPr="00794BF7" w:rsidRDefault="0037707D" w:rsidP="0037707D">
      <w:pPr>
        <w:ind w:firstLine="709"/>
        <w:contextualSpacing/>
        <w:jc w:val="both"/>
        <w:rPr>
          <w:rFonts w:eastAsiaTheme="minorHAnsi"/>
          <w:lang w:eastAsia="en-US"/>
        </w:rPr>
      </w:pPr>
      <w:r w:rsidRPr="00794BF7">
        <w:rPr>
          <w:rFonts w:eastAsiaTheme="minorHAnsi"/>
          <w:b/>
          <w:lang w:eastAsia="en-US"/>
        </w:rPr>
        <w:t>Регулятивные</w:t>
      </w:r>
    </w:p>
    <w:p w14:paraId="0ABE7E30"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 xml:space="preserve">Обучающийся получит возможность для формирования следующих регулятивных УУД: </w:t>
      </w:r>
    </w:p>
    <w:p w14:paraId="48FBAE36"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w:t>
      </w:r>
    </w:p>
    <w:p w14:paraId="7A571EFC"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планирование пути достижения целей; </w:t>
      </w:r>
    </w:p>
    <w:p w14:paraId="7B4CB3C9"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установление целевых приоритетов, выделение альтернативных способов достижения цели и выбор наиболее эффективного способа; </w:t>
      </w:r>
    </w:p>
    <w:p w14:paraId="489A2B2B"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умение самостоятельно контролировать своё время и управлять им; </w:t>
      </w:r>
    </w:p>
    <w:p w14:paraId="5D76E1EB"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 xml:space="preserve"> •</w:t>
      </w:r>
      <w:r w:rsidRPr="00794BF7">
        <w:rPr>
          <w:rFonts w:eastAsiaTheme="minorHAnsi"/>
          <w:lang w:eastAsia="en-US"/>
        </w:rPr>
        <w:tab/>
        <w:t xml:space="preserve">умение принимать решения в проблемной ситуации; </w:t>
      </w:r>
    </w:p>
    <w:p w14:paraId="34C5D148"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постановка учебных задач, составление плана и последовательности действий;  </w:t>
      </w:r>
    </w:p>
    <w:p w14:paraId="23FA99FD"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lastRenderedPageBreak/>
        <w:t>•</w:t>
      </w:r>
      <w:r w:rsidRPr="00794BF7">
        <w:rPr>
          <w:rFonts w:eastAsiaTheme="minorHAnsi"/>
          <w:lang w:eastAsia="en-US"/>
        </w:rPr>
        <w:tab/>
        <w:t xml:space="preserve">организация рабочего места при выполнении химического эксперимента; </w:t>
      </w:r>
    </w:p>
    <w:p w14:paraId="5FF248CA"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прогнозирование результатов обучения, оценивание усвоенного материала, оценка качества и уровня полученных знаний, коррекция плана и спо</w:t>
      </w:r>
      <w:r w:rsidR="00EA5062" w:rsidRPr="00794BF7">
        <w:rPr>
          <w:rFonts w:eastAsiaTheme="minorHAnsi"/>
          <w:lang w:eastAsia="en-US"/>
        </w:rPr>
        <w:t>соба действия при необходимости</w:t>
      </w:r>
      <w:r w:rsidRPr="00794BF7">
        <w:rPr>
          <w:rFonts w:eastAsiaTheme="minorHAnsi"/>
          <w:lang w:eastAsia="en-US"/>
        </w:rPr>
        <w:t xml:space="preserve">. Познавательные Обучающийся получит возможность для формирования следующих познавательных УУД: </w:t>
      </w:r>
    </w:p>
    <w:p w14:paraId="6CDF4AF7"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поиск и выделение информации; </w:t>
      </w:r>
    </w:p>
    <w:p w14:paraId="4D4BE0E9"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анализ условий и требований задачи, выбор, сопоставление и обоснование способа решения задачи; </w:t>
      </w:r>
    </w:p>
    <w:p w14:paraId="73003C28"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выбор наиболее эффективных способов решения задачи в зависимости от конкретных условий; </w:t>
      </w:r>
    </w:p>
    <w:p w14:paraId="6B10D1D9"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выдвижение и обоснование гипотезы, выбор способа её проверки; </w:t>
      </w:r>
    </w:p>
    <w:p w14:paraId="7F4F73D4"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самостоятельное создание алгоритма деятельности при решении проблем творческого и поискового характера; </w:t>
      </w:r>
    </w:p>
    <w:p w14:paraId="261B91EA"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умения характеризовать вещества по составу, строению и свойствам; </w:t>
      </w:r>
    </w:p>
    <w:p w14:paraId="0AB98844"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описывание свойств: твёрдых, жидких, газообразных веществ, выделение их существенных признаков; </w:t>
      </w:r>
    </w:p>
    <w:p w14:paraId="0AAD4C68"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изображение состава простейших веществ с помощью химических формул и сущности химических реакций с помощью химических уравнений; </w:t>
      </w:r>
    </w:p>
    <w:p w14:paraId="3558F1FF"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проведение наблюдений, описание признаков и условий течения химических реакций, выполнение химического эксперимента, выводы на основе анализа наблюдений за экспериментом, решение задач, получение химической информации из различных источников; </w:t>
      </w:r>
    </w:p>
    <w:p w14:paraId="304890AA"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умение организовывать исследование с целью проверки гипотез; </w:t>
      </w:r>
    </w:p>
    <w:p w14:paraId="6AE2991B"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умение делать умозаключения (индуктивное и по аналогии) и выводы; </w:t>
      </w:r>
    </w:p>
    <w:p w14:paraId="1218885D"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умение объективно оценивать информацию о веществах и химических процессах, критически относиться к псевдонаучной информации. </w:t>
      </w:r>
    </w:p>
    <w:p w14:paraId="52340C75" w14:textId="77777777" w:rsidR="0037707D" w:rsidRPr="00794BF7" w:rsidRDefault="0037707D" w:rsidP="0037707D">
      <w:pPr>
        <w:ind w:firstLine="709"/>
        <w:contextualSpacing/>
        <w:jc w:val="both"/>
        <w:rPr>
          <w:rFonts w:eastAsiaTheme="minorHAnsi"/>
          <w:b/>
          <w:lang w:eastAsia="en-US"/>
        </w:rPr>
      </w:pPr>
      <w:r w:rsidRPr="00794BF7">
        <w:rPr>
          <w:rFonts w:eastAsiaTheme="minorHAnsi"/>
          <w:b/>
          <w:lang w:eastAsia="en-US"/>
        </w:rPr>
        <w:t xml:space="preserve">Коммуникативные </w:t>
      </w:r>
    </w:p>
    <w:p w14:paraId="31CED8F2"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 xml:space="preserve">Обучающийся получит возможность для формирования следующих коммуникативных УУД: </w:t>
      </w:r>
    </w:p>
    <w:p w14:paraId="676579BA"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полное и точное выражение своих мыслей в соответствии с задачами и условиями коммуникации; </w:t>
      </w:r>
    </w:p>
    <w:p w14:paraId="3AFBCF27"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адекватное использование речевых средств для участия в дискуссии и аргументации своей позиции, умение представлять конкретное содержание с сообщением его в письменной и устной форме, определение способов взаимодействия, сотрудничество в поиске и сборе информации; </w:t>
      </w:r>
    </w:p>
    <w:p w14:paraId="6946EB4C"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определение способов взаимодействия, сотрудничество в поиске и сборе информации, участие в диалоге, планирование общих способов работы, проявление уважительного отношения к другим учащимся; </w:t>
      </w:r>
    </w:p>
    <w:p w14:paraId="60BDC489"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описание содержания выполняемых действий с целью ориентировки в предметно</w:t>
      </w:r>
      <w:r w:rsidR="00223C82" w:rsidRPr="00794BF7">
        <w:rPr>
          <w:rFonts w:eastAsiaTheme="minorHAnsi"/>
          <w:lang w:eastAsia="en-US"/>
        </w:rPr>
        <w:t>-</w:t>
      </w:r>
      <w:r w:rsidRPr="00794BF7">
        <w:rPr>
          <w:rFonts w:eastAsiaTheme="minorHAnsi"/>
          <w:lang w:eastAsia="en-US"/>
        </w:rPr>
        <w:t xml:space="preserve">практической деятельности; </w:t>
      </w:r>
    </w:p>
    <w:p w14:paraId="6B299442"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умения учитывать разные мнения и стремиться к координации различных позиций в сотрудничестве; </w:t>
      </w:r>
    </w:p>
    <w:p w14:paraId="352995AC"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14:paraId="175FBE54"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осуществлять взаимный контроль и оказывать в сотрудничестве необходимую взаимопомощь; </w:t>
      </w:r>
    </w:p>
    <w:p w14:paraId="4F1563FF"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планировать общие способы работы; осуществлять контроль, коррекцию, оценку действий партнёра, уметь убеждать;  </w:t>
      </w:r>
    </w:p>
    <w:p w14:paraId="02AA126B"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использовать адекватные языковые средства для отображения своих чувств, мыслей, мотивов и потребностей;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14:paraId="5191521C" w14:textId="77777777" w:rsidR="0037707D" w:rsidRPr="00794BF7" w:rsidRDefault="0037707D" w:rsidP="0037707D">
      <w:pPr>
        <w:ind w:firstLine="709"/>
        <w:contextualSpacing/>
        <w:jc w:val="both"/>
        <w:rPr>
          <w:rFonts w:eastAsiaTheme="minorHAnsi"/>
          <w:lang w:eastAsia="en-US"/>
        </w:rPr>
      </w:pPr>
      <w:r w:rsidRPr="00794BF7">
        <w:rPr>
          <w:rFonts w:eastAsiaTheme="minorHAnsi"/>
          <w:lang w:eastAsia="en-US"/>
        </w:rPr>
        <w:t>•</w:t>
      </w:r>
      <w:r w:rsidRPr="00794BF7">
        <w:rPr>
          <w:rFonts w:eastAsiaTheme="minorHAnsi"/>
          <w:lang w:eastAsia="en-US"/>
        </w:rPr>
        <w:tab/>
        <w:t xml:space="preserve">развивать коммуникативную компетенцию, используя средства устной и письменной коммуникации при работе с текстами учебника и дополнительной литературой, </w:t>
      </w:r>
      <w:r w:rsidRPr="00794BF7">
        <w:rPr>
          <w:rFonts w:eastAsiaTheme="minorHAnsi"/>
          <w:lang w:eastAsia="en-US"/>
        </w:rPr>
        <w:lastRenderedPageBreak/>
        <w:t>справочными таблицами, проявлять готовность к уважению иной точки зрения при обсуждении результатов выполненной работы.</w:t>
      </w:r>
    </w:p>
    <w:p w14:paraId="7C6A8596" w14:textId="7B1D5E4D" w:rsidR="00EA5062" w:rsidRPr="00794BF7" w:rsidRDefault="00D718DF" w:rsidP="00EA5062">
      <w:pPr>
        <w:rPr>
          <w:rFonts w:eastAsiaTheme="minorHAnsi"/>
          <w:lang w:eastAsia="en-US"/>
        </w:rPr>
      </w:pPr>
      <w:r w:rsidRPr="00794BF7">
        <w:rPr>
          <w:b/>
        </w:rPr>
        <w:t xml:space="preserve">       </w:t>
      </w:r>
      <w:r w:rsidR="00EA5062" w:rsidRPr="00794BF7">
        <w:rPr>
          <w:b/>
        </w:rPr>
        <w:t>Предметные результаты</w:t>
      </w:r>
      <w:r w:rsidR="00EA5062" w:rsidRPr="00794BF7">
        <w:rPr>
          <w:b/>
        </w:rPr>
        <w:br/>
      </w:r>
      <w:r w:rsidR="00EA5062" w:rsidRPr="00794BF7">
        <w:t>Обучающийся научится:</w:t>
      </w:r>
      <w:r w:rsidR="00EA5062" w:rsidRPr="00794BF7">
        <w:br/>
      </w:r>
      <w:r w:rsidR="00EA5062" w:rsidRPr="00794BF7">
        <w:rPr>
          <w:rFonts w:eastAsiaTheme="minorHAnsi"/>
          <w:lang w:eastAsia="en-US"/>
        </w:rPr>
        <w:t>• применять основные методы познания: наблюдение, измерение, эксперимент;</w:t>
      </w:r>
      <w:r w:rsidR="00EA5062" w:rsidRPr="00794BF7">
        <w:rPr>
          <w:rFonts w:eastAsiaTheme="minorHAnsi"/>
          <w:lang w:eastAsia="en-US"/>
        </w:rPr>
        <w:br/>
        <w:t>• описывать свойства твёрдых, жидких, газообразных веществ, выделяя их существенные признаки;</w:t>
      </w:r>
      <w:r w:rsidR="00EA5062" w:rsidRPr="00794BF7">
        <w:rPr>
          <w:rFonts w:eastAsiaTheme="minorHAnsi"/>
          <w:lang w:eastAsia="en-US"/>
        </w:rPr>
        <w:br/>
        <w:t>• раскрывать смысл закона сохранения массы веществ, атомно-молекулярной теории;</w:t>
      </w:r>
      <w:r w:rsidR="00EA5062" w:rsidRPr="00794BF7">
        <w:rPr>
          <w:rFonts w:eastAsiaTheme="minorHAnsi"/>
          <w:lang w:eastAsia="en-US"/>
        </w:rPr>
        <w:br/>
        <w:t>• различать химические и физические явления, называть признаки и условия протекания химических реакций;</w:t>
      </w:r>
      <w:r w:rsidR="00EA5062" w:rsidRPr="00794BF7">
        <w:rPr>
          <w:rFonts w:eastAsiaTheme="minorHAnsi"/>
          <w:lang w:eastAsia="en-US"/>
        </w:rPr>
        <w:br/>
        <w:t>• соблюдать правила безопасной работы при проведении опытов;</w:t>
      </w:r>
      <w:r w:rsidR="00EA5062" w:rsidRPr="00794BF7">
        <w:rPr>
          <w:rFonts w:eastAsiaTheme="minorHAnsi"/>
          <w:lang w:eastAsia="en-US"/>
        </w:rPr>
        <w:br/>
        <w:t>• пользоваться лабораторным оборудованием и посудой;</w:t>
      </w:r>
      <w:r w:rsidR="00EA5062" w:rsidRPr="00794BF7">
        <w:rPr>
          <w:rFonts w:eastAsiaTheme="minorHAnsi"/>
          <w:lang w:eastAsia="en-US"/>
        </w:rPr>
        <w:br/>
        <w:t>• получать, собирать газообразные вещества и распознавать их;</w:t>
      </w:r>
      <w:r w:rsidR="00EA5062" w:rsidRPr="00794BF7">
        <w:rPr>
          <w:rFonts w:eastAsiaTheme="minorHAnsi"/>
          <w:lang w:eastAsia="en-US"/>
        </w:rPr>
        <w:br/>
        <w:t>• характеризовать физические и химические свойства основных классов неорганических соединений, проводить опыты, подтверждающие химические свойства изученных классов неорганических веществ;</w:t>
      </w:r>
      <w:r w:rsidR="00EA5062" w:rsidRPr="00794BF7">
        <w:rPr>
          <w:rFonts w:eastAsiaTheme="minorHAnsi"/>
          <w:lang w:eastAsia="en-US"/>
        </w:rPr>
        <w:br/>
        <w:t>• раскрывать смысл понятия «раствор», вычислять массовую долю растворённого</w:t>
      </w:r>
      <w:r w:rsidR="00EA5062" w:rsidRPr="00794BF7">
        <w:rPr>
          <w:rFonts w:eastAsiaTheme="minorHAnsi"/>
          <w:lang w:eastAsia="en-US"/>
        </w:rPr>
        <w:br/>
        <w:t>вещества в растворе, готовить растворы с определённой массовой долей растворённого вещества;</w:t>
      </w:r>
      <w:r w:rsidR="00EA5062" w:rsidRPr="00794BF7">
        <w:rPr>
          <w:rFonts w:eastAsiaTheme="minorHAnsi"/>
          <w:lang w:eastAsia="en-US"/>
        </w:rPr>
        <w:br/>
        <w:t>• характеризовать зависимость физических свойств веществ от типа кристаллической решётки, определять вид химической связи в неорганических соединениях;</w:t>
      </w:r>
      <w:r w:rsidR="00EA5062" w:rsidRPr="00794BF7">
        <w:rPr>
          <w:rFonts w:eastAsiaTheme="minorHAnsi"/>
          <w:lang w:eastAsia="en-US"/>
        </w:rPr>
        <w:br/>
        <w:t>• раскрывать основные положения теории электролитической диссоциации, составлять уравнения электролитической диссоциации кислот, щелочей, солей и реакций</w:t>
      </w:r>
      <w:r w:rsidR="00EA5062" w:rsidRPr="00794BF7">
        <w:rPr>
          <w:rFonts w:eastAsiaTheme="minorHAnsi"/>
          <w:lang w:eastAsia="en-US"/>
        </w:rPr>
        <w:br/>
        <w:t>ионного обмена;</w:t>
      </w:r>
      <w:r w:rsidR="00EA5062" w:rsidRPr="00794BF7">
        <w:rPr>
          <w:rFonts w:eastAsiaTheme="minorHAnsi"/>
          <w:lang w:eastAsia="en-US"/>
        </w:rPr>
        <w:br/>
        <w:t>• раскрывать сущность окислительно-восстановительных реакций, определять окислитель и восстановитель, составлять уравнения окислительно-восстановительных</w:t>
      </w:r>
      <w:r w:rsidR="00EA5062" w:rsidRPr="00794BF7">
        <w:rPr>
          <w:rFonts w:eastAsiaTheme="minorHAnsi"/>
          <w:lang w:eastAsia="en-US"/>
        </w:rPr>
        <w:br/>
        <w:t>реакций;</w:t>
      </w:r>
      <w:r w:rsidR="00EA5062" w:rsidRPr="00794BF7">
        <w:rPr>
          <w:rFonts w:eastAsiaTheme="minorHAnsi"/>
          <w:lang w:eastAsia="en-US"/>
        </w:rPr>
        <w:br/>
        <w:t>• называть факторы, влияющие на скорость химической реакции;</w:t>
      </w:r>
      <w:r w:rsidR="00EA5062" w:rsidRPr="00794BF7">
        <w:rPr>
          <w:rFonts w:eastAsiaTheme="minorHAnsi"/>
          <w:lang w:eastAsia="en-US"/>
        </w:rPr>
        <w:br/>
        <w:t>• характеризовать взаимосвязь между составом, строением и свойствами неметаллов и металлов;</w:t>
      </w:r>
      <w:r w:rsidR="00EA5062" w:rsidRPr="00794BF7">
        <w:rPr>
          <w:rFonts w:eastAsiaTheme="minorHAnsi"/>
          <w:lang w:eastAsia="en-US"/>
        </w:rPr>
        <w:br/>
        <w:t>• проводить опыты по получению и изучению химических свойств различных веществ;</w:t>
      </w:r>
      <w:r w:rsidR="00EA5062" w:rsidRPr="00794BF7">
        <w:rPr>
          <w:rFonts w:eastAsiaTheme="minorHAnsi"/>
          <w:lang w:eastAsia="en-US"/>
        </w:rPr>
        <w:br/>
        <w:t>• грамотно обращаться с веществами в повседневной жизни</w:t>
      </w:r>
    </w:p>
    <w:p w14:paraId="1D93CB79" w14:textId="7366293E" w:rsidR="0037707D" w:rsidRPr="00794BF7" w:rsidRDefault="00EA5062" w:rsidP="00D718DF">
      <w:pPr>
        <w:rPr>
          <w:rStyle w:val="a5"/>
          <w:b w:val="0"/>
          <w:bCs w:val="0"/>
        </w:rPr>
      </w:pPr>
      <w:r w:rsidRPr="00794BF7">
        <w:t>Обучающийся получит возможность научиться:</w:t>
      </w:r>
      <w:r w:rsidRPr="00794BF7">
        <w:br/>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r w:rsidRPr="00794BF7">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794BF7">
        <w:br/>
        <w:t>• составлять молекулярные и полные ионные уравнения по сокращённым ионным</w:t>
      </w:r>
      <w:r w:rsidRPr="00794BF7">
        <w:br/>
        <w:t>уравнениям;</w:t>
      </w:r>
      <w:r w:rsidRPr="00794BF7">
        <w:b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r w:rsidRPr="00794BF7">
        <w:br/>
        <w:t>• выдвигать и проверять экспериментально гипотезы о результатах воздействия различных факторов на изменение скорости химической реакции;</w:t>
      </w:r>
      <w:r w:rsidRPr="00794BF7">
        <w:br/>
        <w:t>• использовать приобретённые знания для экологически грамотного поведения в</w:t>
      </w:r>
      <w:r w:rsidRPr="00794BF7">
        <w:br/>
        <w:t>окружающей среде;</w:t>
      </w:r>
      <w:r w:rsidRPr="00794BF7">
        <w:br/>
        <w:t>• использовать приобретённые ключевые компетенции при выполнении проектов и</w:t>
      </w:r>
      <w:r w:rsidRPr="00794BF7">
        <w:br/>
        <w:t>решении учебно-исследовательских задач по изучению свойств, способов получения и распознавания веществ;</w:t>
      </w:r>
      <w:r w:rsidRPr="00794BF7">
        <w:br/>
        <w:t>• объективно оценивать информацию о веществах и химических процессах;</w:t>
      </w:r>
      <w:r w:rsidRPr="00794BF7">
        <w:br/>
        <w:t>• осознавать значение теоретических знаний по химии для практической деятельности человека;</w:t>
      </w:r>
      <w:r w:rsidRPr="00794BF7">
        <w:br/>
        <w:t>• создавать модели и схемы для решения учебных и познавательных задач; понимать</w:t>
      </w:r>
      <w:r w:rsidRPr="00794BF7">
        <w:br/>
      </w:r>
      <w:r w:rsidRPr="00794BF7">
        <w:lastRenderedPageBreak/>
        <w:t>необходимость соблюдения предписаний, предлагаемых в инструкциях по использованию лекарств, средств бытовой химии и др.</w:t>
      </w:r>
    </w:p>
    <w:p w14:paraId="49F19DB9" w14:textId="77777777" w:rsidR="00CE0527" w:rsidRPr="00794BF7" w:rsidRDefault="00CE0527" w:rsidP="007C5422">
      <w:pPr>
        <w:ind w:firstLine="284"/>
        <w:jc w:val="both"/>
        <w:rPr>
          <w:b/>
        </w:rPr>
      </w:pPr>
      <w:r w:rsidRPr="00794BF7">
        <w:rPr>
          <w:b/>
        </w:rPr>
        <w:t>5. Содержание учебного предмета «Химия».</w:t>
      </w:r>
    </w:p>
    <w:p w14:paraId="553CA7F5" w14:textId="77777777" w:rsidR="00CE0527" w:rsidRPr="00794BF7" w:rsidRDefault="00CE0527" w:rsidP="007C5422">
      <w:pPr>
        <w:ind w:firstLine="284"/>
        <w:jc w:val="both"/>
        <w:rPr>
          <w:b/>
        </w:rPr>
      </w:pPr>
      <w:r w:rsidRPr="00794BF7">
        <w:rPr>
          <w:b/>
        </w:rPr>
        <w:t>8 класс:</w:t>
      </w:r>
    </w:p>
    <w:p w14:paraId="13045579" w14:textId="77777777" w:rsidR="00CE0527" w:rsidRPr="00794BF7" w:rsidRDefault="00CE0527" w:rsidP="007C5422">
      <w:pPr>
        <w:overflowPunct w:val="0"/>
        <w:autoSpaceDE w:val="0"/>
        <w:autoSpaceDN w:val="0"/>
        <w:adjustRightInd w:val="0"/>
        <w:ind w:firstLine="284"/>
        <w:jc w:val="both"/>
        <w:textAlignment w:val="baseline"/>
      </w:pPr>
      <w:r w:rsidRPr="00794BF7">
        <w:rPr>
          <w:b/>
        </w:rPr>
        <w:t>Тема 1. Введение. Перв</w:t>
      </w:r>
      <w:r w:rsidR="003B0C18" w:rsidRPr="00794BF7">
        <w:rPr>
          <w:b/>
        </w:rPr>
        <w:t>оначальные химические понятия (7</w:t>
      </w:r>
      <w:r w:rsidRPr="00794BF7">
        <w:rPr>
          <w:b/>
        </w:rPr>
        <w:t xml:space="preserve"> часов). </w:t>
      </w:r>
      <w:r w:rsidRPr="00794BF7">
        <w:t>Предмет химии. Химические вещества. Превращения веществ. Физические явления и химические реакции. Признаки и условия протекания химических реакций. Методы познания в химии: наблюдение, эксперимент, измерение. Источники химической информа</w:t>
      </w:r>
      <w:r w:rsidRPr="00794BF7">
        <w:softHyphen/>
        <w:t>ции: химическая литература, Интернет.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Расчёт массовой доли химического элемента по формуле вещества.</w:t>
      </w:r>
    </w:p>
    <w:p w14:paraId="284FB2EA"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Периодическая система химических элементов Д. И. Менделеева, её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14:paraId="148F7814" w14:textId="77777777" w:rsidR="001C4318" w:rsidRPr="00794BF7" w:rsidRDefault="00CE0527" w:rsidP="007C5422">
      <w:pPr>
        <w:overflowPunct w:val="0"/>
        <w:autoSpaceDE w:val="0"/>
        <w:autoSpaceDN w:val="0"/>
        <w:adjustRightInd w:val="0"/>
        <w:ind w:firstLine="284"/>
        <w:jc w:val="both"/>
        <w:textAlignment w:val="baseline"/>
        <w:rPr>
          <w:u w:val="single"/>
        </w:rPr>
      </w:pPr>
      <w:r w:rsidRPr="00794BF7">
        <w:t xml:space="preserve">   </w:t>
      </w:r>
      <w:r w:rsidRPr="00794BF7">
        <w:rPr>
          <w:u w:val="single"/>
        </w:rPr>
        <w:t>Расчётные задачи</w:t>
      </w:r>
      <w:r w:rsidRPr="00794BF7">
        <w:t>.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r w:rsidR="001C4318" w:rsidRPr="00794BF7">
        <w:rPr>
          <w:u w:val="single"/>
        </w:rPr>
        <w:t xml:space="preserve"> </w:t>
      </w:r>
    </w:p>
    <w:p w14:paraId="5EFE4C2A" w14:textId="77777777" w:rsidR="001C4318" w:rsidRPr="00794BF7" w:rsidRDefault="001C4318" w:rsidP="00A67119">
      <w:pPr>
        <w:overflowPunct w:val="0"/>
        <w:autoSpaceDE w:val="0"/>
        <w:autoSpaceDN w:val="0"/>
        <w:adjustRightInd w:val="0"/>
        <w:ind w:firstLine="284"/>
        <w:jc w:val="both"/>
        <w:textAlignment w:val="baseline"/>
      </w:pPr>
      <w:r w:rsidRPr="00794BF7">
        <w:rPr>
          <w:u w:val="single"/>
        </w:rPr>
        <w:t>Практическая работа 1</w:t>
      </w:r>
      <w:r w:rsidR="000B794F" w:rsidRPr="00794BF7">
        <w:t xml:space="preserve"> «Приёмы обращения</w:t>
      </w:r>
      <w:r w:rsidRPr="00794BF7">
        <w:t xml:space="preserve"> с лабораторным оборудованием»</w:t>
      </w:r>
    </w:p>
    <w:p w14:paraId="5CBCCA3D" w14:textId="77777777" w:rsidR="00607FF7" w:rsidRPr="00794BF7" w:rsidRDefault="00607FF7" w:rsidP="00607FF7">
      <w:pPr>
        <w:overflowPunct w:val="0"/>
        <w:autoSpaceDE w:val="0"/>
        <w:autoSpaceDN w:val="0"/>
        <w:adjustRightInd w:val="0"/>
        <w:ind w:firstLine="284"/>
        <w:jc w:val="both"/>
        <w:textAlignment w:val="baseline"/>
      </w:pPr>
      <w:r w:rsidRPr="00794BF7">
        <w:rPr>
          <w:u w:val="single"/>
        </w:rPr>
        <w:t>Практическая работа 2</w:t>
      </w:r>
      <w:r w:rsidRPr="00794BF7">
        <w:t xml:space="preserve"> «Наблюдение за горящей свечой»</w:t>
      </w:r>
      <w:r w:rsidR="003B0C18" w:rsidRPr="00794BF7">
        <w:t xml:space="preserve"> (использование оборудования центра «Точка роста»</w:t>
      </w:r>
      <w:r w:rsidR="0028310E" w:rsidRPr="00794BF7">
        <w:t>, датчик температурный платиновый)</w:t>
      </w:r>
    </w:p>
    <w:p w14:paraId="51A75DFA" w14:textId="77777777" w:rsidR="00CE0527" w:rsidRPr="00794BF7" w:rsidRDefault="00CE0527" w:rsidP="007C5422">
      <w:pPr>
        <w:overflowPunct w:val="0"/>
        <w:autoSpaceDE w:val="0"/>
        <w:autoSpaceDN w:val="0"/>
        <w:adjustRightInd w:val="0"/>
        <w:ind w:firstLine="284"/>
        <w:jc w:val="both"/>
        <w:textAlignment w:val="baseline"/>
        <w:rPr>
          <w:b/>
        </w:rPr>
      </w:pPr>
      <w:r w:rsidRPr="00794BF7">
        <w:rPr>
          <w:b/>
          <w:bCs/>
        </w:rPr>
        <w:t xml:space="preserve">Тема 2. </w:t>
      </w:r>
      <w:r w:rsidRPr="00794BF7">
        <w:rPr>
          <w:b/>
        </w:rPr>
        <w:t>Атомы химических элементов (10 ч)</w:t>
      </w:r>
    </w:p>
    <w:p w14:paraId="1CCD152B"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Атомы как форма существования химических элементов. Строение атомов. Опыты Резерфорда. Планетарная модель строения атома. Состав атомных ядер. Относительная атомная масса. Изменение числа протонов и нейтронов в ядре атома – образование новых химических элементов и изотопов. Электроны. Строение электронных оболочек атомов химических элементов № 1-20 периодической системы. Физический смысл порядкового номера, номера группы и номера периода. Образование положительных и отрицательных ионов. Причины изменения металлических и неметаллических свойств в периодах и группах.</w:t>
      </w:r>
    </w:p>
    <w:p w14:paraId="02B1C1D4"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Образование бинарных соединений. Ионная связь. Образование двухатомных молекул простых веществ Ковалентная неполярная химическая связь. Образование бинарных соединений неметаллов. Электроотрицательность. Ковалентная полярная связь. Образование металлических кристаллов. Металлическая связь.</w:t>
      </w:r>
    </w:p>
    <w:p w14:paraId="7865A61F" w14:textId="77777777" w:rsidR="00CE0527" w:rsidRPr="00794BF7" w:rsidRDefault="00CE0527" w:rsidP="007C5422">
      <w:pPr>
        <w:overflowPunct w:val="0"/>
        <w:autoSpaceDE w:val="0"/>
        <w:autoSpaceDN w:val="0"/>
        <w:adjustRightInd w:val="0"/>
        <w:ind w:firstLine="284"/>
        <w:jc w:val="both"/>
        <w:textAlignment w:val="baseline"/>
      </w:pPr>
      <w:r w:rsidRPr="00794BF7">
        <w:rPr>
          <w:u w:val="single"/>
        </w:rPr>
        <w:t>Демонстрации.</w:t>
      </w:r>
      <w:r w:rsidRPr="00794BF7">
        <w:t xml:space="preserve"> Модели атомов химических элементов. Периодическая система химических элементов.</w:t>
      </w:r>
    </w:p>
    <w:p w14:paraId="6EA2F7BC" w14:textId="77777777" w:rsidR="00CE0527" w:rsidRPr="00794BF7" w:rsidRDefault="00CE0527" w:rsidP="007C5422">
      <w:pPr>
        <w:overflowPunct w:val="0"/>
        <w:autoSpaceDE w:val="0"/>
        <w:autoSpaceDN w:val="0"/>
        <w:adjustRightInd w:val="0"/>
        <w:ind w:firstLine="284"/>
        <w:jc w:val="both"/>
        <w:textAlignment w:val="baseline"/>
      </w:pPr>
      <w:r w:rsidRPr="00794BF7">
        <w:rPr>
          <w:u w:val="single"/>
        </w:rPr>
        <w:t>Контрольная работа № 1</w:t>
      </w:r>
      <w:r w:rsidRPr="00794BF7">
        <w:rPr>
          <w:b/>
        </w:rPr>
        <w:t xml:space="preserve"> </w:t>
      </w:r>
      <w:r w:rsidRPr="00794BF7">
        <w:t>«Атомы химических элементов».</w:t>
      </w:r>
    </w:p>
    <w:p w14:paraId="7D06DD9B" w14:textId="77777777" w:rsidR="00CE0527" w:rsidRPr="00794BF7" w:rsidRDefault="00CE0527" w:rsidP="007C5422">
      <w:pPr>
        <w:overflowPunct w:val="0"/>
        <w:autoSpaceDE w:val="0"/>
        <w:autoSpaceDN w:val="0"/>
        <w:adjustRightInd w:val="0"/>
        <w:ind w:firstLine="284"/>
        <w:jc w:val="both"/>
        <w:textAlignment w:val="baseline"/>
        <w:rPr>
          <w:b/>
        </w:rPr>
      </w:pPr>
      <w:r w:rsidRPr="00794BF7">
        <w:rPr>
          <w:b/>
        </w:rPr>
        <w:t>Тема 3. Простые вещества (7 часов)</w:t>
      </w:r>
    </w:p>
    <w:p w14:paraId="0B707C52" w14:textId="77777777" w:rsidR="00CE0527" w:rsidRPr="00794BF7" w:rsidRDefault="00CE0527" w:rsidP="0013069C">
      <w:pPr>
        <w:overflowPunct w:val="0"/>
        <w:autoSpaceDE w:val="0"/>
        <w:autoSpaceDN w:val="0"/>
        <w:adjustRightInd w:val="0"/>
        <w:ind w:firstLine="284"/>
        <w:jc w:val="both"/>
        <w:textAlignment w:val="baseline"/>
      </w:pPr>
      <w:r w:rsidRPr="00794BF7">
        <w:t xml:space="preserve">   Положение металлов и неметаллов в периодической системе химических элементов. Металлы: железо, алюминий, кальций, магний, натрий, кали</w:t>
      </w:r>
      <w:r w:rsidR="0013069C" w:rsidRPr="00794BF7">
        <w:t>й. Физические свойства металлов (использование оборудования центра «Точка роста», датчик температурный).</w:t>
      </w:r>
    </w:p>
    <w:p w14:paraId="755E16C0" w14:textId="77777777" w:rsidR="00CE0527" w:rsidRPr="00794BF7" w:rsidRDefault="00CE0527" w:rsidP="0013069C">
      <w:pPr>
        <w:overflowPunct w:val="0"/>
        <w:autoSpaceDE w:val="0"/>
        <w:autoSpaceDN w:val="0"/>
        <w:adjustRightInd w:val="0"/>
        <w:ind w:firstLine="284"/>
        <w:jc w:val="both"/>
        <w:textAlignment w:val="baseline"/>
      </w:pPr>
      <w:r w:rsidRPr="00794BF7">
        <w:t xml:space="preserve">   Неметаллы: кислород, водород, азот, сера, фосфор, углерод. Аллотропия. Аллотропия кислорода, фосфора и олова. Металлические и неметалли</w:t>
      </w:r>
      <w:r w:rsidR="0013069C" w:rsidRPr="00794BF7">
        <w:t>ческие свойства простых веществ (использование оборудования центра «Точка роста», датчик температурный).</w:t>
      </w:r>
    </w:p>
    <w:p w14:paraId="359BB019" w14:textId="5D23A210" w:rsidR="00CE0527" w:rsidRPr="00794BF7" w:rsidRDefault="00CE0527" w:rsidP="007C5422">
      <w:pPr>
        <w:overflowPunct w:val="0"/>
        <w:autoSpaceDE w:val="0"/>
        <w:autoSpaceDN w:val="0"/>
        <w:adjustRightInd w:val="0"/>
        <w:ind w:firstLine="284"/>
        <w:jc w:val="both"/>
        <w:textAlignment w:val="baseline"/>
      </w:pPr>
      <w:r w:rsidRPr="00794BF7">
        <w:t xml:space="preserve">   Постоянная Авогадро. Количество вещества. Моль. Молярная масса. Молярный объём. </w:t>
      </w:r>
      <w:r w:rsidR="00C91417" w:rsidRPr="00794BF7">
        <w:t>Единицы количества</w:t>
      </w:r>
      <w:r w:rsidRPr="00794BF7">
        <w:t xml:space="preserve"> вещества.</w:t>
      </w:r>
    </w:p>
    <w:p w14:paraId="30BF7BBC" w14:textId="77777777" w:rsidR="00CE0527" w:rsidRPr="00794BF7" w:rsidRDefault="00CE0527" w:rsidP="007C5422">
      <w:pPr>
        <w:overflowPunct w:val="0"/>
        <w:autoSpaceDE w:val="0"/>
        <w:autoSpaceDN w:val="0"/>
        <w:adjustRightInd w:val="0"/>
        <w:ind w:firstLine="284"/>
        <w:jc w:val="both"/>
        <w:textAlignment w:val="baseline"/>
      </w:pPr>
      <w:r w:rsidRPr="00794BF7">
        <w:t xml:space="preserve">   </w:t>
      </w:r>
      <w:r w:rsidRPr="00794BF7">
        <w:rPr>
          <w:u w:val="single"/>
        </w:rPr>
        <w:t>Расчётные задачи</w:t>
      </w:r>
      <w:r w:rsidRPr="00794BF7">
        <w:t xml:space="preserve">. 1. Вычисление молярной массы веществ по химическим формулам. 2. Расчёты с использованием понятий «количество вещества», «молярная масса», «молярный объём», «постоянная Авогадро». </w:t>
      </w:r>
    </w:p>
    <w:p w14:paraId="3CFAAE2B" w14:textId="77777777" w:rsidR="00CE0527" w:rsidRPr="00794BF7" w:rsidRDefault="00CE0527" w:rsidP="007C5422">
      <w:pPr>
        <w:overflowPunct w:val="0"/>
        <w:autoSpaceDE w:val="0"/>
        <w:autoSpaceDN w:val="0"/>
        <w:adjustRightInd w:val="0"/>
        <w:ind w:firstLine="284"/>
        <w:jc w:val="both"/>
        <w:textAlignment w:val="baseline"/>
      </w:pPr>
      <w:r w:rsidRPr="00794BF7">
        <w:rPr>
          <w:u w:val="single"/>
        </w:rPr>
        <w:t>Демонстрации.</w:t>
      </w:r>
      <w:r w:rsidRPr="00794BF7">
        <w:t xml:space="preserve"> Образцы белого и серого </w:t>
      </w:r>
      <w:r w:rsidR="003B0C18" w:rsidRPr="00794BF7">
        <w:t>олова</w:t>
      </w:r>
      <w:r w:rsidRPr="00794BF7">
        <w:t xml:space="preserve">. </w:t>
      </w:r>
    </w:p>
    <w:p w14:paraId="77F87D69" w14:textId="2252ECE3" w:rsidR="00CE0527" w:rsidRPr="00794BF7" w:rsidRDefault="00CE0527" w:rsidP="007C5422">
      <w:pPr>
        <w:overflowPunct w:val="0"/>
        <w:autoSpaceDE w:val="0"/>
        <w:autoSpaceDN w:val="0"/>
        <w:adjustRightInd w:val="0"/>
        <w:ind w:firstLine="284"/>
        <w:jc w:val="both"/>
        <w:textAlignment w:val="baseline"/>
      </w:pPr>
      <w:r w:rsidRPr="00794BF7">
        <w:rPr>
          <w:u w:val="single"/>
        </w:rPr>
        <w:t xml:space="preserve">Контрольная работа № </w:t>
      </w:r>
      <w:r w:rsidR="00C91417" w:rsidRPr="00794BF7">
        <w:rPr>
          <w:u w:val="single"/>
        </w:rPr>
        <w:t>2</w:t>
      </w:r>
      <w:r w:rsidR="00C91417" w:rsidRPr="00794BF7">
        <w:t xml:space="preserve"> «</w:t>
      </w:r>
      <w:r w:rsidRPr="00794BF7">
        <w:t>Простые вещества»</w:t>
      </w:r>
    </w:p>
    <w:p w14:paraId="12F02487" w14:textId="77777777" w:rsidR="00CE0527" w:rsidRPr="00794BF7" w:rsidRDefault="00CE0527" w:rsidP="007C5422">
      <w:pPr>
        <w:overflowPunct w:val="0"/>
        <w:autoSpaceDE w:val="0"/>
        <w:autoSpaceDN w:val="0"/>
        <w:adjustRightInd w:val="0"/>
        <w:ind w:firstLine="284"/>
        <w:jc w:val="both"/>
        <w:textAlignment w:val="baseline"/>
        <w:rPr>
          <w:b/>
        </w:rPr>
      </w:pPr>
      <w:r w:rsidRPr="00794BF7">
        <w:rPr>
          <w:b/>
        </w:rPr>
        <w:t>Тема 4. Сое</w:t>
      </w:r>
      <w:r w:rsidR="004D5CBA" w:rsidRPr="00794BF7">
        <w:rPr>
          <w:b/>
        </w:rPr>
        <w:t>динения химических элементов (13</w:t>
      </w:r>
      <w:r w:rsidRPr="00794BF7">
        <w:rPr>
          <w:b/>
        </w:rPr>
        <w:t xml:space="preserve"> часов)</w:t>
      </w:r>
    </w:p>
    <w:p w14:paraId="21B5FA6E"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Степень окисления.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w:t>
      </w:r>
    </w:p>
    <w:p w14:paraId="5D5507F4" w14:textId="77777777" w:rsidR="00CE0527" w:rsidRPr="00794BF7" w:rsidRDefault="00CE0527" w:rsidP="007C5422">
      <w:pPr>
        <w:overflowPunct w:val="0"/>
        <w:autoSpaceDE w:val="0"/>
        <w:autoSpaceDN w:val="0"/>
        <w:adjustRightInd w:val="0"/>
        <w:ind w:firstLine="284"/>
        <w:jc w:val="both"/>
        <w:textAlignment w:val="baseline"/>
      </w:pPr>
      <w:r w:rsidRPr="00794BF7">
        <w:lastRenderedPageBreak/>
        <w:t xml:space="preserve">   Основания, их состав и названия. Растворимость. Представители щелочей: гидроксиды натрия, калия и кальция. Качественные реакции. Индикаторы. Изменение окраски индикаторов в щелочной среде.</w:t>
      </w:r>
    </w:p>
    <w:p w14:paraId="221F0C1C"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Кислоты, их состав и название. Классификация кислот. Представители кислот: серная, соляная и азотная. Изменение окраски индикаторов в кислотной среде.</w:t>
      </w:r>
    </w:p>
    <w:p w14:paraId="1C205A4D"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Соли, их состав и названия. Растворимость солей в воде. Представители солей: хлорид натрия, карбонат и фосфат кальция.</w:t>
      </w:r>
    </w:p>
    <w:p w14:paraId="2035046E"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Аморфные и кристаллические вещества.</w:t>
      </w:r>
    </w:p>
    <w:p w14:paraId="2CF7BC3D"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Типы кристаллических решёток: ионная, атомная, молекулярная и металлическая. </w:t>
      </w:r>
    </w:p>
    <w:p w14:paraId="36FD468E"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Вещества молекулярного и немолекулярного строения. </w:t>
      </w:r>
    </w:p>
    <w:p w14:paraId="2D88799F"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Чистые вещества и смеси. Примеры жидких, твёрдых и газообразных смесей. Массовая и объёмная доли компонента смеси.</w:t>
      </w:r>
    </w:p>
    <w:p w14:paraId="67AE9FE7" w14:textId="77777777" w:rsidR="00CE0527" w:rsidRPr="00794BF7" w:rsidRDefault="00CE0527" w:rsidP="007C5422">
      <w:pPr>
        <w:overflowPunct w:val="0"/>
        <w:autoSpaceDE w:val="0"/>
        <w:autoSpaceDN w:val="0"/>
        <w:adjustRightInd w:val="0"/>
        <w:ind w:firstLine="284"/>
        <w:jc w:val="both"/>
        <w:textAlignment w:val="baseline"/>
      </w:pPr>
      <w:r w:rsidRPr="00794BF7">
        <w:rPr>
          <w:u w:val="single"/>
        </w:rPr>
        <w:t>Расчётные задачи</w:t>
      </w:r>
      <w:r w:rsidRPr="00794BF7">
        <w:t xml:space="preserve">. 1. Расчёт массовой и объемной долей компонентов смеси веществ. 2. Вычисление массовой доли вещества в растворе по известной массе растворённого вещества и массе растворителя. 3. Вычисление </w:t>
      </w:r>
      <w:r w:rsidR="00772FF9" w:rsidRPr="00794BF7">
        <w:t>массы раствори</w:t>
      </w:r>
      <w:r w:rsidRPr="00794BF7">
        <w:t xml:space="preserve">мого вещества и растворителя, необходимых для </w:t>
      </w:r>
      <w:r w:rsidR="003B0C18" w:rsidRPr="00794BF7">
        <w:t>приготовления определённой</w:t>
      </w:r>
      <w:r w:rsidRPr="00794BF7">
        <w:t xml:space="preserve"> массы раствора с известной массовой долей растворённого вещества.</w:t>
      </w:r>
    </w:p>
    <w:p w14:paraId="31394446" w14:textId="77777777" w:rsidR="002D7638" w:rsidRPr="00794BF7" w:rsidRDefault="00CE0527" w:rsidP="00A67119">
      <w:pPr>
        <w:overflowPunct w:val="0"/>
        <w:autoSpaceDE w:val="0"/>
        <w:autoSpaceDN w:val="0"/>
        <w:adjustRightInd w:val="0"/>
        <w:ind w:firstLine="284"/>
        <w:jc w:val="both"/>
        <w:textAlignment w:val="baseline"/>
      </w:pPr>
      <w:r w:rsidRPr="00794BF7">
        <w:rPr>
          <w:u w:val="single"/>
        </w:rPr>
        <w:t>Демонстрации</w:t>
      </w:r>
      <w:r w:rsidRPr="00794BF7">
        <w:t>. Образцы оксидов, кислот, оснований и солей. Модели кристаллических решёток натрия, алмаза, оксида углерода (</w:t>
      </w:r>
      <w:r w:rsidRPr="00794BF7">
        <w:rPr>
          <w:lang w:val="en-US"/>
        </w:rPr>
        <w:t>IV</w:t>
      </w:r>
      <w:r w:rsidRPr="00794BF7">
        <w:t>). Взрыв смеси водорода с воздухом. Способы разделения смесей. Дистилляция воды.</w:t>
      </w:r>
    </w:p>
    <w:p w14:paraId="7CFD05B8" w14:textId="77777777" w:rsidR="003B0C18" w:rsidRPr="00794BF7" w:rsidRDefault="003B0C18" w:rsidP="00A67119">
      <w:pPr>
        <w:overflowPunct w:val="0"/>
        <w:autoSpaceDE w:val="0"/>
        <w:autoSpaceDN w:val="0"/>
        <w:adjustRightInd w:val="0"/>
        <w:ind w:firstLine="284"/>
        <w:jc w:val="both"/>
        <w:textAlignment w:val="baseline"/>
      </w:pPr>
      <w:r w:rsidRPr="00794BF7">
        <w:rPr>
          <w:u w:val="single"/>
        </w:rPr>
        <w:t>Практическая работа №3.</w:t>
      </w:r>
      <w:r w:rsidRPr="00794BF7">
        <w:t xml:space="preserve"> «Приготовление раствора с заданной массовой долей растворенного вещества».   </w:t>
      </w:r>
    </w:p>
    <w:p w14:paraId="11D17150" w14:textId="77777777" w:rsidR="00CE0527" w:rsidRPr="00794BF7" w:rsidRDefault="00CE0527" w:rsidP="007C5422">
      <w:pPr>
        <w:overflowPunct w:val="0"/>
        <w:autoSpaceDE w:val="0"/>
        <w:autoSpaceDN w:val="0"/>
        <w:adjustRightInd w:val="0"/>
        <w:ind w:firstLine="284"/>
        <w:jc w:val="both"/>
        <w:textAlignment w:val="baseline"/>
      </w:pPr>
      <w:r w:rsidRPr="00794BF7">
        <w:rPr>
          <w:u w:val="single"/>
        </w:rPr>
        <w:t>Контрольная работа № 3</w:t>
      </w:r>
      <w:r w:rsidRPr="00794BF7">
        <w:t xml:space="preserve"> «Соединения химических элементов»</w:t>
      </w:r>
    </w:p>
    <w:p w14:paraId="2AF4BB24" w14:textId="77777777" w:rsidR="00CE0527" w:rsidRPr="00794BF7" w:rsidRDefault="00CE0527" w:rsidP="007C5422">
      <w:pPr>
        <w:overflowPunct w:val="0"/>
        <w:autoSpaceDE w:val="0"/>
        <w:autoSpaceDN w:val="0"/>
        <w:adjustRightInd w:val="0"/>
        <w:ind w:firstLine="284"/>
        <w:jc w:val="both"/>
        <w:textAlignment w:val="baseline"/>
        <w:rPr>
          <w:b/>
        </w:rPr>
      </w:pPr>
      <w:r w:rsidRPr="00794BF7">
        <w:rPr>
          <w:b/>
        </w:rPr>
        <w:t>Тема 5. Изменения, происход</w:t>
      </w:r>
      <w:r w:rsidR="004D5CBA" w:rsidRPr="00794BF7">
        <w:rPr>
          <w:b/>
        </w:rPr>
        <w:t>ящие с веществами (14</w:t>
      </w:r>
      <w:r w:rsidRPr="00794BF7">
        <w:rPr>
          <w:b/>
        </w:rPr>
        <w:t xml:space="preserve"> часов)</w:t>
      </w:r>
    </w:p>
    <w:p w14:paraId="09BC2CF2"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Понятие явлений как изменений, происходящих с веществами. Физические явления: дистилляция, кристаллизация, выпаривание и возгонка веществ, центрифугирование. </w:t>
      </w:r>
    </w:p>
    <w:p w14:paraId="131503BA"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Химические реакции. Признаки</w:t>
      </w:r>
      <w:r w:rsidR="00772FF9" w:rsidRPr="00794BF7">
        <w:t xml:space="preserve"> и условия их протекания. Экзо </w:t>
      </w:r>
      <w:r w:rsidRPr="00794BF7">
        <w:t>и эндотермические реакции. Реакции горения.</w:t>
      </w:r>
    </w:p>
    <w:p w14:paraId="283CB8CF"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Закон сохранения массы веществ. Химические уравнения. </w:t>
      </w:r>
    </w:p>
    <w:p w14:paraId="3C8AA68E"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Расчёты по химическим уравнениям. Решение задач на нахождение количества вещества, массы или объёма продукта реакции по количеству вещества, массе или объёму исходного вещества.</w:t>
      </w:r>
    </w:p>
    <w:p w14:paraId="2E2468C2"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Реакции разложения. Скорость химической реакции. Катализаторы и ферменты.</w:t>
      </w:r>
    </w:p>
    <w:p w14:paraId="45D3A5C8"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Реакции соединения. Каталитические и некаталитические реакции. Обратимые и необратимые реакции.</w:t>
      </w:r>
    </w:p>
    <w:p w14:paraId="638BB22F"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Реакции замещения. Электрохимический ряд напряжений металлов. </w:t>
      </w:r>
    </w:p>
    <w:p w14:paraId="013FAEB0"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Реакции обмена. Реакции нейтрализации. </w:t>
      </w:r>
    </w:p>
    <w:p w14:paraId="031D41D9"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w:t>
      </w:r>
    </w:p>
    <w:p w14:paraId="1473E63F" w14:textId="77777777" w:rsidR="00CE0527" w:rsidRPr="00794BF7" w:rsidRDefault="00CE0527" w:rsidP="007C5422">
      <w:pPr>
        <w:overflowPunct w:val="0"/>
        <w:autoSpaceDE w:val="0"/>
        <w:autoSpaceDN w:val="0"/>
        <w:adjustRightInd w:val="0"/>
        <w:ind w:firstLine="284"/>
        <w:jc w:val="both"/>
        <w:textAlignment w:val="baseline"/>
      </w:pPr>
      <w:r w:rsidRPr="00794BF7">
        <w:rPr>
          <w:u w:val="single"/>
        </w:rPr>
        <w:t>Расчётные задачи</w:t>
      </w:r>
      <w:r w:rsidRPr="00794BF7">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объёма) продукта реакции, если известна масса исходного вещества, содержащего долю примесей. 3. Вычисление массы (количества, объёма) продукта реакции, если известна масса раствора или массовая доля растворённого вещества.</w:t>
      </w:r>
    </w:p>
    <w:p w14:paraId="3D54B7A5" w14:textId="77777777" w:rsidR="00CE0527" w:rsidRPr="00794BF7" w:rsidRDefault="00CE0527" w:rsidP="007C5422">
      <w:pPr>
        <w:overflowPunct w:val="0"/>
        <w:autoSpaceDE w:val="0"/>
        <w:autoSpaceDN w:val="0"/>
        <w:adjustRightInd w:val="0"/>
        <w:ind w:firstLine="284"/>
        <w:jc w:val="both"/>
        <w:textAlignment w:val="baseline"/>
      </w:pPr>
      <w:r w:rsidRPr="00794BF7">
        <w:rPr>
          <w:u w:val="single"/>
        </w:rPr>
        <w:t>Демонстрации.</w:t>
      </w:r>
      <w:r w:rsidRPr="00794BF7">
        <w:t xml:space="preserve"> Примеры физических явлений: плавление парафина. Примеры химических явлений: горение магния или фосфора, взаимодействие соляной кислоты с мрамором или мелом, получение гидроксида меди (</w:t>
      </w:r>
      <w:r w:rsidRPr="00794BF7">
        <w:rPr>
          <w:lang w:val="en-US"/>
        </w:rPr>
        <w:t>II</w:t>
      </w:r>
      <w:r w:rsidRPr="00794BF7">
        <w:t>), разложение перманганата калия и пероксида водорода.</w:t>
      </w:r>
    </w:p>
    <w:p w14:paraId="7615FB55" w14:textId="77777777" w:rsidR="004D5CBA" w:rsidRPr="00794BF7" w:rsidRDefault="003B0C18" w:rsidP="004D5CBA">
      <w:pPr>
        <w:overflowPunct w:val="0"/>
        <w:autoSpaceDE w:val="0"/>
        <w:autoSpaceDN w:val="0"/>
        <w:adjustRightInd w:val="0"/>
        <w:ind w:firstLine="284"/>
        <w:jc w:val="both"/>
        <w:textAlignment w:val="baseline"/>
      </w:pPr>
      <w:r w:rsidRPr="00794BF7">
        <w:rPr>
          <w:u w:val="single"/>
        </w:rPr>
        <w:t>Практическая работа №4</w:t>
      </w:r>
      <w:r w:rsidR="004D5CBA" w:rsidRPr="00794BF7">
        <w:t xml:space="preserve"> «Очистка загрязнённой поваренной соли».</w:t>
      </w:r>
    </w:p>
    <w:p w14:paraId="4457F1DA" w14:textId="77777777" w:rsidR="00DB2AA9" w:rsidRPr="00794BF7" w:rsidRDefault="00DB2AA9" w:rsidP="00A5779E">
      <w:pPr>
        <w:overflowPunct w:val="0"/>
        <w:autoSpaceDE w:val="0"/>
        <w:autoSpaceDN w:val="0"/>
        <w:adjustRightInd w:val="0"/>
        <w:ind w:firstLine="284"/>
        <w:jc w:val="both"/>
        <w:textAlignment w:val="baseline"/>
      </w:pPr>
      <w:r w:rsidRPr="00794BF7">
        <w:rPr>
          <w:u w:val="single"/>
        </w:rPr>
        <w:t>Практическая работа №</w:t>
      </w:r>
      <w:r w:rsidR="003B0C18" w:rsidRPr="00794BF7">
        <w:rPr>
          <w:u w:val="single"/>
        </w:rPr>
        <w:t>5</w:t>
      </w:r>
      <w:r w:rsidRPr="00794BF7">
        <w:t xml:space="preserve"> </w:t>
      </w:r>
      <w:r w:rsidR="000B794F" w:rsidRPr="00794BF7">
        <w:t>«</w:t>
      </w:r>
      <w:r w:rsidRPr="00794BF7">
        <w:t>Признаки химических реакций</w:t>
      </w:r>
      <w:r w:rsidR="000B794F" w:rsidRPr="00794BF7">
        <w:t>»</w:t>
      </w:r>
      <w:r w:rsidR="00A5779E" w:rsidRPr="00794BF7">
        <w:t xml:space="preserve"> (использование оборудования центра «Точка роста», датчик рН).</w:t>
      </w:r>
    </w:p>
    <w:p w14:paraId="531C49CF" w14:textId="6256773C" w:rsidR="00794BF7" w:rsidRPr="00C91417" w:rsidRDefault="00CE0527" w:rsidP="00C91417">
      <w:pPr>
        <w:overflowPunct w:val="0"/>
        <w:autoSpaceDE w:val="0"/>
        <w:autoSpaceDN w:val="0"/>
        <w:adjustRightInd w:val="0"/>
        <w:ind w:firstLine="284"/>
        <w:jc w:val="both"/>
        <w:textAlignment w:val="baseline"/>
      </w:pPr>
      <w:r w:rsidRPr="00794BF7">
        <w:rPr>
          <w:u w:val="single"/>
        </w:rPr>
        <w:t>Контрольная работа №4</w:t>
      </w:r>
      <w:r w:rsidR="00A5779E" w:rsidRPr="00794BF7">
        <w:t xml:space="preserve"> </w:t>
      </w:r>
      <w:r w:rsidRPr="00794BF7">
        <w:t>«Изменения, происходящие с веществами»</w:t>
      </w:r>
    </w:p>
    <w:p w14:paraId="200143F2" w14:textId="3A39B688" w:rsidR="0028310E" w:rsidRPr="00794BF7" w:rsidRDefault="00CE0527" w:rsidP="0028310E">
      <w:pPr>
        <w:overflowPunct w:val="0"/>
        <w:autoSpaceDE w:val="0"/>
        <w:autoSpaceDN w:val="0"/>
        <w:adjustRightInd w:val="0"/>
        <w:ind w:firstLine="284"/>
        <w:jc w:val="both"/>
        <w:textAlignment w:val="baseline"/>
        <w:rPr>
          <w:b/>
        </w:rPr>
      </w:pPr>
      <w:r w:rsidRPr="00794BF7">
        <w:rPr>
          <w:b/>
        </w:rPr>
        <w:lastRenderedPageBreak/>
        <w:t>Тема 6. Растворение. Растворы. Сво</w:t>
      </w:r>
      <w:r w:rsidR="003B0C18" w:rsidRPr="00794BF7">
        <w:rPr>
          <w:b/>
        </w:rPr>
        <w:t>йства растворов электролитов (17</w:t>
      </w:r>
      <w:r w:rsidRPr="00794BF7">
        <w:rPr>
          <w:b/>
        </w:rPr>
        <w:t xml:space="preserve"> часов)</w:t>
      </w:r>
    </w:p>
    <w:p w14:paraId="6B985FC5" w14:textId="77777777" w:rsidR="00CE0527" w:rsidRPr="00794BF7" w:rsidRDefault="00CE0527" w:rsidP="0028310E">
      <w:pPr>
        <w:overflowPunct w:val="0"/>
        <w:autoSpaceDE w:val="0"/>
        <w:autoSpaceDN w:val="0"/>
        <w:adjustRightInd w:val="0"/>
        <w:ind w:firstLine="284"/>
        <w:jc w:val="both"/>
        <w:textAlignment w:val="baseline"/>
      </w:pPr>
      <w:r w:rsidRPr="00794BF7">
        <w:t>Растворение. Понятие о гидратах и кристаллогидратах. Растворимость. Насыщенные, ненасыщ</w:t>
      </w:r>
      <w:r w:rsidR="0028310E" w:rsidRPr="00794BF7">
        <w:t>енные и перенасыщенные растворы</w:t>
      </w:r>
      <w:r w:rsidRPr="00794BF7">
        <w:t xml:space="preserve"> </w:t>
      </w:r>
      <w:r w:rsidR="0028310E" w:rsidRPr="00794BF7">
        <w:t xml:space="preserve">(использование оборудования центра «Точка роста», датчик оптической плотности). </w:t>
      </w:r>
      <w:r w:rsidRPr="00794BF7">
        <w:t>Значение растворов для природы и с/х.</w:t>
      </w:r>
    </w:p>
    <w:p w14:paraId="4F9F05FF"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Электролитическая диссоциация. Электролиты и </w:t>
      </w:r>
      <w:proofErr w:type="spellStart"/>
      <w:r w:rsidRPr="00794BF7">
        <w:t>неэлектролиты</w:t>
      </w:r>
      <w:proofErr w:type="spellEnd"/>
      <w:r w:rsidRPr="00794BF7">
        <w:t xml:space="preserve">. Механизм диссоциации электролитов с различным типом химической связи. Степень электролитической диссоциации. Электролиты и </w:t>
      </w:r>
      <w:proofErr w:type="spellStart"/>
      <w:r w:rsidRPr="00794BF7">
        <w:t>неэлектролиты</w:t>
      </w:r>
      <w:proofErr w:type="spellEnd"/>
      <w:r w:rsidRPr="00794BF7">
        <w:t>.</w:t>
      </w:r>
    </w:p>
    <w:p w14:paraId="22B5E42D"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Теория электролитической диссоциации. Ионные уравнения реакций.</w:t>
      </w:r>
    </w:p>
    <w:p w14:paraId="36FF5256"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Классификация ионов и их свойства.</w:t>
      </w:r>
    </w:p>
    <w:p w14:paraId="7C068BB9" w14:textId="77777777" w:rsidR="00CE0527" w:rsidRPr="00794BF7" w:rsidRDefault="00CE0527" w:rsidP="0028310E">
      <w:pPr>
        <w:overflowPunct w:val="0"/>
        <w:autoSpaceDE w:val="0"/>
        <w:autoSpaceDN w:val="0"/>
        <w:adjustRightInd w:val="0"/>
        <w:ind w:firstLine="284"/>
        <w:jc w:val="both"/>
        <w:textAlignment w:val="baseline"/>
      </w:pPr>
      <w:r w:rsidRPr="00794BF7">
        <w:t xml:space="preserve">   Кислоты, их классификация. Диссоциация кислот. Взаимодействие кислот с металлами, оксидами металлов, основаниями, солями. Электрохим</w:t>
      </w:r>
      <w:r w:rsidR="0028310E" w:rsidRPr="00794BF7">
        <w:t>ический ряд напряжений металлов (использование оборудования центра «Точка роста», датчик рН).</w:t>
      </w:r>
    </w:p>
    <w:p w14:paraId="222B3A49" w14:textId="77777777" w:rsidR="00CE0527" w:rsidRPr="00794BF7" w:rsidRDefault="00CE0527" w:rsidP="0028310E">
      <w:pPr>
        <w:overflowPunct w:val="0"/>
        <w:autoSpaceDE w:val="0"/>
        <w:autoSpaceDN w:val="0"/>
        <w:adjustRightInd w:val="0"/>
        <w:ind w:firstLine="284"/>
        <w:jc w:val="both"/>
        <w:textAlignment w:val="baseline"/>
      </w:pPr>
      <w:r w:rsidRPr="00794BF7">
        <w:t xml:space="preserve">   Основания, их классификация. Диссоциация оснований. Взаимодействие оснований с кислотам</w:t>
      </w:r>
      <w:r w:rsidR="0028310E" w:rsidRPr="00794BF7">
        <w:t>и, кислотными оксидами и солями</w:t>
      </w:r>
      <w:r w:rsidRPr="00794BF7">
        <w:t xml:space="preserve"> </w:t>
      </w:r>
      <w:r w:rsidR="0028310E" w:rsidRPr="00794BF7">
        <w:t>(использование оборудования центра «Точка роста», датчик рН).</w:t>
      </w:r>
    </w:p>
    <w:p w14:paraId="6F67C295" w14:textId="77777777" w:rsidR="00CE0527" w:rsidRPr="00794BF7" w:rsidRDefault="00CE0527" w:rsidP="0028310E">
      <w:pPr>
        <w:overflowPunct w:val="0"/>
        <w:autoSpaceDE w:val="0"/>
        <w:autoSpaceDN w:val="0"/>
        <w:adjustRightInd w:val="0"/>
        <w:ind w:firstLine="284"/>
        <w:jc w:val="both"/>
        <w:textAlignment w:val="baseline"/>
      </w:pPr>
      <w:r w:rsidRPr="00794BF7">
        <w:t xml:space="preserve">   Соли, их классификация и диссоциация. Взаимодействие солей с металлами,</w:t>
      </w:r>
      <w:r w:rsidR="0028310E" w:rsidRPr="00794BF7">
        <w:t xml:space="preserve"> кислотами, основаниями, солями</w:t>
      </w:r>
      <w:r w:rsidRPr="00794BF7">
        <w:t xml:space="preserve"> </w:t>
      </w:r>
      <w:r w:rsidR="0028310E" w:rsidRPr="00794BF7">
        <w:t>(использование оборудования центра «Точка роста», датчик рН).</w:t>
      </w:r>
    </w:p>
    <w:p w14:paraId="7AA0B394"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Обобщение сведений об оксидах, их классификации и химических свойствах.</w:t>
      </w:r>
    </w:p>
    <w:p w14:paraId="021632E0"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Генетические ряды металлов и неметаллов. Генетическая связь между классами неорганических веществ.</w:t>
      </w:r>
    </w:p>
    <w:p w14:paraId="28AA6377" w14:textId="77777777" w:rsidR="00CE0527" w:rsidRPr="00794BF7" w:rsidRDefault="00CE0527" w:rsidP="007C5422">
      <w:pPr>
        <w:overflowPunct w:val="0"/>
        <w:autoSpaceDE w:val="0"/>
        <w:autoSpaceDN w:val="0"/>
        <w:adjustRightInd w:val="0"/>
        <w:ind w:firstLine="284"/>
        <w:jc w:val="both"/>
        <w:textAlignment w:val="baseline"/>
      </w:pPr>
      <w:r w:rsidRPr="00794BF7">
        <w:t xml:space="preserve"> ОВР. Окислитель и восстановитель, окисление и восстановление.</w:t>
      </w:r>
    </w:p>
    <w:p w14:paraId="2BB68687" w14:textId="77777777" w:rsidR="00CE0527" w:rsidRPr="00794BF7" w:rsidRDefault="00CE0527" w:rsidP="007C5422">
      <w:pPr>
        <w:overflowPunct w:val="0"/>
        <w:autoSpaceDE w:val="0"/>
        <w:autoSpaceDN w:val="0"/>
        <w:adjustRightInd w:val="0"/>
        <w:ind w:firstLine="284"/>
        <w:jc w:val="both"/>
        <w:textAlignment w:val="baseline"/>
      </w:pPr>
      <w:r w:rsidRPr="00794BF7">
        <w:t xml:space="preserve">   </w:t>
      </w:r>
      <w:r w:rsidR="003B0C18" w:rsidRPr="00794BF7">
        <w:t>Реакции ионного</w:t>
      </w:r>
      <w:r w:rsidRPr="00794BF7">
        <w:t xml:space="preserve"> обмена и ОВР. Составление ОВР методом электронного баланса.</w:t>
      </w:r>
    </w:p>
    <w:p w14:paraId="1453BFAA" w14:textId="77777777" w:rsidR="00CE0527" w:rsidRPr="00794BF7" w:rsidRDefault="00CE0527" w:rsidP="007C5422">
      <w:pPr>
        <w:overflowPunct w:val="0"/>
        <w:autoSpaceDE w:val="0"/>
        <w:autoSpaceDN w:val="0"/>
        <w:adjustRightInd w:val="0"/>
        <w:ind w:firstLine="284"/>
        <w:jc w:val="both"/>
        <w:textAlignment w:val="baseline"/>
      </w:pPr>
      <w:r w:rsidRPr="00794BF7">
        <w:t xml:space="preserve">   Свойства простых веществ – металлов и неметаллов, кислот и солей в свете представлений об окислительно-восстановительных процессах.</w:t>
      </w:r>
    </w:p>
    <w:p w14:paraId="6BEC8F55" w14:textId="77777777" w:rsidR="00BF3027" w:rsidRPr="00794BF7" w:rsidRDefault="00CE0527" w:rsidP="007C5422">
      <w:pPr>
        <w:overflowPunct w:val="0"/>
        <w:autoSpaceDE w:val="0"/>
        <w:autoSpaceDN w:val="0"/>
        <w:adjustRightInd w:val="0"/>
        <w:ind w:firstLine="284"/>
        <w:jc w:val="both"/>
        <w:textAlignment w:val="baseline"/>
      </w:pPr>
      <w:r w:rsidRPr="00794BF7">
        <w:rPr>
          <w:u w:val="single"/>
        </w:rPr>
        <w:t>Демонстрации</w:t>
      </w:r>
      <w:r w:rsidRPr="00794BF7">
        <w:t>. Взаимодействие цинка с серой, соляной кислотой, хлоридом меди (</w:t>
      </w:r>
      <w:r w:rsidRPr="00794BF7">
        <w:rPr>
          <w:lang w:val="en-US"/>
        </w:rPr>
        <w:t>II</w:t>
      </w:r>
      <w:r w:rsidRPr="00794BF7">
        <w:t xml:space="preserve">). </w:t>
      </w:r>
    </w:p>
    <w:p w14:paraId="6D43A105" w14:textId="77777777" w:rsidR="00DB2AA9" w:rsidRPr="00794BF7" w:rsidRDefault="00F71552" w:rsidP="00F71552">
      <w:pPr>
        <w:overflowPunct w:val="0"/>
        <w:autoSpaceDE w:val="0"/>
        <w:autoSpaceDN w:val="0"/>
        <w:adjustRightInd w:val="0"/>
        <w:jc w:val="both"/>
        <w:textAlignment w:val="baseline"/>
      </w:pPr>
      <w:r w:rsidRPr="00794BF7">
        <w:t xml:space="preserve">   </w:t>
      </w:r>
      <w:r w:rsidR="00DB2AA9" w:rsidRPr="00794BF7">
        <w:t xml:space="preserve"> </w:t>
      </w:r>
      <w:r w:rsidRPr="00794BF7">
        <w:rPr>
          <w:u w:val="single"/>
        </w:rPr>
        <w:t>Практическая работа №</w:t>
      </w:r>
      <w:r w:rsidR="003B0C18" w:rsidRPr="00794BF7">
        <w:rPr>
          <w:u w:val="single"/>
        </w:rPr>
        <w:t>6</w:t>
      </w:r>
      <w:r w:rsidRPr="00794BF7">
        <w:t xml:space="preserve"> «Генетическая связь между основными классами неорганических соединений».</w:t>
      </w:r>
    </w:p>
    <w:p w14:paraId="4C60EA28" w14:textId="7F487232" w:rsidR="00CE0527" w:rsidRPr="00794BF7" w:rsidRDefault="00CE0527" w:rsidP="00794BF7">
      <w:pPr>
        <w:overflowPunct w:val="0"/>
        <w:autoSpaceDE w:val="0"/>
        <w:autoSpaceDN w:val="0"/>
        <w:adjustRightInd w:val="0"/>
        <w:ind w:firstLine="284"/>
        <w:jc w:val="both"/>
        <w:textAlignment w:val="baseline"/>
      </w:pPr>
      <w:r w:rsidRPr="00794BF7">
        <w:rPr>
          <w:u w:val="single"/>
        </w:rPr>
        <w:t xml:space="preserve">Контрольная работа </w:t>
      </w:r>
      <w:proofErr w:type="gramStart"/>
      <w:r w:rsidRPr="00794BF7">
        <w:rPr>
          <w:u w:val="single"/>
        </w:rPr>
        <w:t>5</w:t>
      </w:r>
      <w:r w:rsidRPr="00794BF7">
        <w:t xml:space="preserve">  «</w:t>
      </w:r>
      <w:proofErr w:type="gramEnd"/>
      <w:r w:rsidRPr="00794BF7">
        <w:t>Растворение. Растворы. Свойства растворов электролитов».</w:t>
      </w:r>
    </w:p>
    <w:p w14:paraId="3D03CEE8" w14:textId="77777777" w:rsidR="00CE0527" w:rsidRPr="00794BF7" w:rsidRDefault="00CE0527" w:rsidP="007C5422">
      <w:pPr>
        <w:ind w:firstLine="284"/>
        <w:jc w:val="both"/>
        <w:rPr>
          <w:b/>
        </w:rPr>
      </w:pPr>
      <w:r w:rsidRPr="00794BF7">
        <w:rPr>
          <w:b/>
        </w:rPr>
        <w:t>9 класс:</w:t>
      </w:r>
    </w:p>
    <w:p w14:paraId="562573F8" w14:textId="77777777" w:rsidR="00CE0527" w:rsidRPr="00794BF7" w:rsidRDefault="00CE0527" w:rsidP="007C5422">
      <w:pPr>
        <w:ind w:firstLine="284"/>
        <w:jc w:val="both"/>
        <w:rPr>
          <w:b/>
        </w:rPr>
      </w:pPr>
      <w:r w:rsidRPr="00794BF7">
        <w:rPr>
          <w:b/>
        </w:rPr>
        <w:t>Повторение основных вопросов курса 8 клас</w:t>
      </w:r>
      <w:r w:rsidR="006A3159" w:rsidRPr="00794BF7">
        <w:rPr>
          <w:b/>
        </w:rPr>
        <w:t>са и введение в курс 9 класса (9</w:t>
      </w:r>
      <w:r w:rsidRPr="00794BF7">
        <w:rPr>
          <w:b/>
        </w:rPr>
        <w:t xml:space="preserve"> часов).</w:t>
      </w:r>
    </w:p>
    <w:p w14:paraId="75DEDB30" w14:textId="77777777" w:rsidR="000B794F" w:rsidRPr="00794BF7" w:rsidRDefault="00CE0527" w:rsidP="000B794F">
      <w:pPr>
        <w:jc w:val="both"/>
      </w:pPr>
      <w:r w:rsidRPr="00794BF7">
        <w:t xml:space="preserve">   </w:t>
      </w:r>
      <w:r w:rsidR="000B794F" w:rsidRPr="00794BF7">
        <w:t xml:space="preserve">Характеристика химического элемента по положению в Периодической системе Д. И. Менделеева. Понятие о переходных элементах.  Амфотерные оксиды и гидроксиды. Периодический закон и система элементов Д.И. Менделеева. Химические элементы в живой и не живой природе. </w:t>
      </w:r>
    </w:p>
    <w:p w14:paraId="018BC870" w14:textId="77777777" w:rsidR="000B794F" w:rsidRPr="00794BF7" w:rsidRDefault="000B794F" w:rsidP="000B794F">
      <w:pPr>
        <w:ind w:firstLine="284"/>
        <w:jc w:val="both"/>
      </w:pPr>
      <w:r w:rsidRPr="00794BF7">
        <w:t>Скорость химической реакции. Катализ и катализаторы</w:t>
      </w:r>
    </w:p>
    <w:p w14:paraId="6A9517DF" w14:textId="77777777" w:rsidR="00CE0527" w:rsidRPr="00794BF7" w:rsidRDefault="00182F8E" w:rsidP="00C63F6B">
      <w:pPr>
        <w:overflowPunct w:val="0"/>
        <w:autoSpaceDE w:val="0"/>
        <w:autoSpaceDN w:val="0"/>
        <w:adjustRightInd w:val="0"/>
        <w:ind w:firstLine="284"/>
        <w:jc w:val="both"/>
        <w:textAlignment w:val="baseline"/>
      </w:pPr>
      <w:r w:rsidRPr="00794BF7">
        <w:rPr>
          <w:b/>
        </w:rPr>
        <w:t>Тема 1.  Металлы (20</w:t>
      </w:r>
      <w:r w:rsidR="00CE0527" w:rsidRPr="00794BF7">
        <w:rPr>
          <w:b/>
        </w:rPr>
        <w:t xml:space="preserve"> ч.) </w:t>
      </w:r>
      <w:r w:rsidR="00C63F6B" w:rsidRPr="00794BF7">
        <w:t>(использование оборудования центра «Точка роста»).</w:t>
      </w:r>
    </w:p>
    <w:p w14:paraId="74C1C623" w14:textId="77777777" w:rsidR="00CE0527" w:rsidRPr="00794BF7" w:rsidRDefault="00CE0527" w:rsidP="007C5422">
      <w:pPr>
        <w:ind w:firstLine="284"/>
        <w:jc w:val="both"/>
      </w:pPr>
      <w:r w:rsidRPr="00794BF7">
        <w:t xml:space="preserve">      Положение металлов в Периодической системе Д.И.Менделеева. Сплавы. Химические свойства металлов. Коррозия металлов.  Металлы в природе. Получение металлов. Жесткость воды и способы ее устранения. Общая характеристика щелочных металлов. Общая характеристика щелочноземельных металлов. Алюминий. Железо. Генетические ряды металлов. Обобщение по теме «Металлы»</w:t>
      </w:r>
    </w:p>
    <w:p w14:paraId="48DB293F" w14:textId="77777777" w:rsidR="00CE0527" w:rsidRPr="00794BF7" w:rsidRDefault="00CE0527" w:rsidP="007C5422">
      <w:pPr>
        <w:ind w:firstLine="284"/>
        <w:jc w:val="both"/>
      </w:pPr>
      <w:r w:rsidRPr="00794BF7">
        <w:t xml:space="preserve"> </w:t>
      </w:r>
      <w:r w:rsidR="00C50175" w:rsidRPr="00794BF7">
        <w:rPr>
          <w:u w:val="single"/>
        </w:rPr>
        <w:t>Контрольная работа №</w:t>
      </w:r>
      <w:r w:rsidR="00DC2ED4" w:rsidRPr="00794BF7">
        <w:rPr>
          <w:u w:val="single"/>
        </w:rPr>
        <w:t>1</w:t>
      </w:r>
      <w:r w:rsidRPr="00794BF7">
        <w:t xml:space="preserve"> «Металлы»</w:t>
      </w:r>
    </w:p>
    <w:p w14:paraId="1ACA2B88" w14:textId="77777777" w:rsidR="00182F8E" w:rsidRPr="00794BF7" w:rsidRDefault="00182F8E" w:rsidP="007C5422">
      <w:pPr>
        <w:ind w:firstLine="284"/>
        <w:jc w:val="both"/>
        <w:rPr>
          <w:u w:val="single"/>
        </w:rPr>
      </w:pPr>
      <w:r w:rsidRPr="00794BF7">
        <w:rPr>
          <w:u w:val="single"/>
        </w:rPr>
        <w:t>Практическая работа:</w:t>
      </w:r>
    </w:p>
    <w:p w14:paraId="58F4CB7C" w14:textId="77777777" w:rsidR="00CE0527" w:rsidRPr="00794BF7" w:rsidRDefault="00CE0527" w:rsidP="007C5422">
      <w:pPr>
        <w:pStyle w:val="a9"/>
        <w:numPr>
          <w:ilvl w:val="0"/>
          <w:numId w:val="1"/>
        </w:numPr>
        <w:ind w:left="0" w:firstLine="284"/>
        <w:jc w:val="both"/>
      </w:pPr>
      <w:r w:rsidRPr="00794BF7">
        <w:t>Осуществление цепочки превращений металлов.</w:t>
      </w:r>
    </w:p>
    <w:p w14:paraId="422F2E09" w14:textId="77777777" w:rsidR="00CE0527" w:rsidRPr="00794BF7" w:rsidRDefault="000B794F" w:rsidP="007C5422">
      <w:pPr>
        <w:pStyle w:val="a9"/>
        <w:numPr>
          <w:ilvl w:val="0"/>
          <w:numId w:val="1"/>
        </w:numPr>
        <w:ind w:left="0" w:firstLine="284"/>
        <w:jc w:val="both"/>
      </w:pPr>
      <w:r w:rsidRPr="00794BF7">
        <w:t>Получение амфотерного гидроксида и изучение его свойств.</w:t>
      </w:r>
    </w:p>
    <w:p w14:paraId="2705EEE1" w14:textId="77777777" w:rsidR="00CE0527" w:rsidRPr="00794BF7" w:rsidRDefault="00CE0527" w:rsidP="007C5422">
      <w:pPr>
        <w:pStyle w:val="a9"/>
        <w:numPr>
          <w:ilvl w:val="0"/>
          <w:numId w:val="1"/>
        </w:numPr>
        <w:ind w:left="0" w:firstLine="284"/>
        <w:jc w:val="both"/>
      </w:pPr>
      <w:r w:rsidRPr="00794BF7">
        <w:t>Решение экспериментальных задач по распознаванию катионов.</w:t>
      </w:r>
    </w:p>
    <w:p w14:paraId="29A9FEE3" w14:textId="77777777" w:rsidR="00CE0527" w:rsidRPr="00794BF7" w:rsidRDefault="00C63F6B" w:rsidP="00C63F6B">
      <w:pPr>
        <w:overflowPunct w:val="0"/>
        <w:autoSpaceDE w:val="0"/>
        <w:autoSpaceDN w:val="0"/>
        <w:adjustRightInd w:val="0"/>
        <w:ind w:firstLine="284"/>
        <w:jc w:val="both"/>
        <w:textAlignment w:val="baseline"/>
      </w:pPr>
      <w:r w:rsidRPr="00794BF7">
        <w:rPr>
          <w:b/>
        </w:rPr>
        <w:t>Тема</w:t>
      </w:r>
      <w:r w:rsidR="00182F8E" w:rsidRPr="00794BF7">
        <w:rPr>
          <w:b/>
        </w:rPr>
        <w:t xml:space="preserve"> 3. Неметаллы (32</w:t>
      </w:r>
      <w:r w:rsidRPr="00794BF7">
        <w:rPr>
          <w:b/>
        </w:rPr>
        <w:t xml:space="preserve"> ч.) </w:t>
      </w:r>
      <w:r w:rsidRPr="00794BF7">
        <w:t>(использование оборудования центра «Точка роста»).</w:t>
      </w:r>
    </w:p>
    <w:p w14:paraId="79A41970" w14:textId="63D3F1B0" w:rsidR="00CE0527" w:rsidRPr="00794BF7" w:rsidRDefault="00CE0527" w:rsidP="007C5422">
      <w:pPr>
        <w:ind w:firstLine="284"/>
        <w:jc w:val="both"/>
      </w:pPr>
      <w:r w:rsidRPr="00794BF7">
        <w:t xml:space="preserve">    Общая характеристика неметаллов. Химические свойства неметаллов. Неметаллы в природе. Общая характеристика неметаллов.  Соединения неметаллов. Кислород.  Сера. Сероводород.  Оксиды серы. Серная кислота.  Концентрированная серная кислота.  Азот Аммиак.  Соли аммония. Оксиды азота.  Азотная кислота. Нитраты, нитриты.  Фосфор. Соединения фосфора. Углерод. </w:t>
      </w:r>
      <w:r w:rsidR="00C91417" w:rsidRPr="00794BF7">
        <w:t>Оксиды углерода</w:t>
      </w:r>
      <w:r w:rsidRPr="00794BF7">
        <w:t xml:space="preserve">.  </w:t>
      </w:r>
      <w:r w:rsidR="00C91417" w:rsidRPr="00794BF7">
        <w:t>Угольная кислота</w:t>
      </w:r>
      <w:r w:rsidRPr="00794BF7">
        <w:t xml:space="preserve"> и ее соли.  Кремний. Соединения кремния. Силикатная промышленность.</w:t>
      </w:r>
    </w:p>
    <w:p w14:paraId="2770C8C3" w14:textId="77777777" w:rsidR="00CE0527" w:rsidRPr="00794BF7" w:rsidRDefault="00CE0527" w:rsidP="007C5422">
      <w:pPr>
        <w:ind w:firstLine="284"/>
        <w:jc w:val="both"/>
      </w:pPr>
      <w:r w:rsidRPr="00794BF7">
        <w:rPr>
          <w:u w:val="single"/>
        </w:rPr>
        <w:t xml:space="preserve">Контрольная работа № 2 </w:t>
      </w:r>
      <w:r w:rsidRPr="00794BF7">
        <w:t>«Неметаллы»</w:t>
      </w:r>
    </w:p>
    <w:p w14:paraId="2CD2AA0C" w14:textId="77777777" w:rsidR="00182F8E" w:rsidRPr="00794BF7" w:rsidRDefault="00182F8E" w:rsidP="00182F8E">
      <w:pPr>
        <w:ind w:firstLine="284"/>
        <w:jc w:val="both"/>
        <w:rPr>
          <w:u w:val="single"/>
        </w:rPr>
      </w:pPr>
      <w:r w:rsidRPr="00794BF7">
        <w:rPr>
          <w:u w:val="single"/>
        </w:rPr>
        <w:lastRenderedPageBreak/>
        <w:t>Практическая работа:</w:t>
      </w:r>
    </w:p>
    <w:p w14:paraId="28D25398" w14:textId="77777777" w:rsidR="00182F8E" w:rsidRPr="00794BF7" w:rsidRDefault="00182F8E" w:rsidP="00182F8E">
      <w:pPr>
        <w:pStyle w:val="a9"/>
        <w:numPr>
          <w:ilvl w:val="0"/>
          <w:numId w:val="1"/>
        </w:numPr>
        <w:jc w:val="both"/>
      </w:pPr>
      <w:r w:rsidRPr="00794BF7">
        <w:t>Получение, собирание и распознавание водорода.</w:t>
      </w:r>
    </w:p>
    <w:p w14:paraId="27DDC1C4" w14:textId="77777777" w:rsidR="00CE0527" w:rsidRPr="00794BF7" w:rsidRDefault="00CE0527" w:rsidP="007C5422">
      <w:pPr>
        <w:pStyle w:val="a9"/>
        <w:numPr>
          <w:ilvl w:val="0"/>
          <w:numId w:val="1"/>
        </w:numPr>
        <w:ind w:left="0" w:firstLine="284"/>
        <w:jc w:val="both"/>
      </w:pPr>
      <w:r w:rsidRPr="00794BF7">
        <w:t>Решение экспериментальных задач по теме «Подгруппа кислорода».</w:t>
      </w:r>
    </w:p>
    <w:p w14:paraId="015F43FD" w14:textId="77777777" w:rsidR="00CE0527" w:rsidRPr="00794BF7" w:rsidRDefault="00CE0527" w:rsidP="007C5422">
      <w:pPr>
        <w:pStyle w:val="a9"/>
        <w:numPr>
          <w:ilvl w:val="0"/>
          <w:numId w:val="1"/>
        </w:numPr>
        <w:ind w:left="0" w:firstLine="284"/>
        <w:jc w:val="both"/>
      </w:pPr>
      <w:r w:rsidRPr="00794BF7">
        <w:t>Решение эк</w:t>
      </w:r>
      <w:r w:rsidR="009D40A6" w:rsidRPr="00794BF7">
        <w:t>спериментальных задач по теме «Подгруппы</w:t>
      </w:r>
      <w:r w:rsidRPr="00794BF7">
        <w:t xml:space="preserve"> азота и углерода».</w:t>
      </w:r>
    </w:p>
    <w:p w14:paraId="3EBFF4D6" w14:textId="77777777" w:rsidR="00CE0527" w:rsidRPr="00794BF7" w:rsidRDefault="00CE0527" w:rsidP="005B18CA">
      <w:pPr>
        <w:ind w:firstLine="284"/>
        <w:jc w:val="both"/>
        <w:rPr>
          <w:u w:val="single"/>
        </w:rPr>
      </w:pPr>
      <w:r w:rsidRPr="00794BF7">
        <w:rPr>
          <w:b/>
        </w:rPr>
        <w:t>Тема 5. Обобщение знаний по</w:t>
      </w:r>
      <w:r w:rsidR="005B18CA" w:rsidRPr="00794BF7">
        <w:rPr>
          <w:b/>
        </w:rPr>
        <w:t xml:space="preserve"> </w:t>
      </w:r>
      <w:r w:rsidR="006A3159" w:rsidRPr="00794BF7">
        <w:rPr>
          <w:b/>
        </w:rPr>
        <w:t>химии за курс основной школы (5</w:t>
      </w:r>
      <w:r w:rsidRPr="00794BF7">
        <w:rPr>
          <w:b/>
        </w:rPr>
        <w:t xml:space="preserve"> ч.) </w:t>
      </w:r>
    </w:p>
    <w:p w14:paraId="65208ADC" w14:textId="77777777" w:rsidR="00CE0527" w:rsidRPr="00794BF7" w:rsidRDefault="00CE0527" w:rsidP="007C5422">
      <w:pPr>
        <w:ind w:firstLine="284"/>
        <w:jc w:val="both"/>
      </w:pPr>
      <w:r w:rsidRPr="00794BF7">
        <w:t xml:space="preserve">    Химические реакции. Классы химических соединений в свете ТЭД. </w:t>
      </w:r>
      <w:r w:rsidR="00182F8E" w:rsidRPr="00794BF7">
        <w:t xml:space="preserve">Генетическая связь между классами веществ. </w:t>
      </w:r>
      <w:r w:rsidRPr="00794BF7">
        <w:t>Решение задач</w:t>
      </w:r>
      <w:r w:rsidR="00182F8E" w:rsidRPr="00794BF7">
        <w:t xml:space="preserve"> на растворы.</w:t>
      </w:r>
    </w:p>
    <w:p w14:paraId="2DF506F7" w14:textId="73F36BA4" w:rsidR="00FD6FC7" w:rsidRPr="00794BF7" w:rsidRDefault="00CE0527" w:rsidP="00794BF7">
      <w:pPr>
        <w:ind w:firstLine="284"/>
        <w:jc w:val="both"/>
        <w:rPr>
          <w:u w:val="single"/>
        </w:rPr>
      </w:pPr>
      <w:r w:rsidRPr="00794BF7">
        <w:t xml:space="preserve"> </w:t>
      </w:r>
      <w:r w:rsidR="005B18CA" w:rsidRPr="00794BF7">
        <w:rPr>
          <w:u w:val="single"/>
        </w:rPr>
        <w:t>Итоговая контрольная работа №3</w:t>
      </w:r>
    </w:p>
    <w:p w14:paraId="2C18FE02" w14:textId="77777777" w:rsidR="00CE0527" w:rsidRPr="00794BF7" w:rsidRDefault="00C63F6B" w:rsidP="00C449EB">
      <w:pPr>
        <w:jc w:val="both"/>
        <w:rPr>
          <w:b/>
        </w:rPr>
      </w:pPr>
      <w:r w:rsidRPr="00794BF7">
        <w:t xml:space="preserve">     </w:t>
      </w:r>
      <w:r w:rsidR="00C449EB" w:rsidRPr="00794BF7">
        <w:t xml:space="preserve"> </w:t>
      </w:r>
      <w:r w:rsidR="00CE0527" w:rsidRPr="00794BF7">
        <w:rPr>
          <w:b/>
        </w:rPr>
        <w:t>Логические связи учебного предмета, курса с остальными   учебными предметами, курсами в соответствии с Основной образовательной программой ООО МБОУ «Гимназия»:</w:t>
      </w:r>
    </w:p>
    <w:p w14:paraId="55D5691E" w14:textId="1100C7CC" w:rsidR="008936F9" w:rsidRPr="00794BF7" w:rsidRDefault="00CE0527" w:rsidP="007C5422">
      <w:pPr>
        <w:ind w:firstLine="284"/>
        <w:jc w:val="both"/>
      </w:pPr>
      <w:r w:rsidRPr="00794BF7">
        <w:t xml:space="preserve">В программе учитывается реализация межпредметных </w:t>
      </w:r>
      <w:r w:rsidR="00C91417" w:rsidRPr="00794BF7">
        <w:t>связей с</w:t>
      </w:r>
      <w:r w:rsidR="00371648" w:rsidRPr="00794BF7">
        <w:t xml:space="preserve"> другими науками: с экологией, биологией, физикой, географией, литературой, информатикой, математикой. Установление межпредметных связей способствует более полному усвоению знаний, формированию научных понятий и законов, пониманию взаимосвязи явлений в природе, </w:t>
      </w:r>
    </w:p>
    <w:p w14:paraId="772E8E4B" w14:textId="77777777" w:rsidR="008936F9" w:rsidRPr="00794BF7" w:rsidRDefault="00371648" w:rsidP="007C5422">
      <w:pPr>
        <w:ind w:firstLine="284"/>
        <w:jc w:val="both"/>
      </w:pPr>
      <w:r w:rsidRPr="00794BF7">
        <w:t>восприятию целостной естественно</w:t>
      </w:r>
      <w:r w:rsidR="00772FF9" w:rsidRPr="00794BF7">
        <w:t xml:space="preserve"> </w:t>
      </w:r>
      <w:r w:rsidRPr="00794BF7">
        <w:t>- научной картины мира.</w:t>
      </w:r>
    </w:p>
    <w:p w14:paraId="5015D0C0" w14:textId="77777777" w:rsidR="00BA2DCD" w:rsidRPr="00794BF7" w:rsidRDefault="00BA2DCD" w:rsidP="004F6298">
      <w:pPr>
        <w:ind w:firstLine="284"/>
        <w:jc w:val="both"/>
      </w:pPr>
      <w:r w:rsidRPr="00794BF7">
        <w:rPr>
          <w:b/>
        </w:rPr>
        <w:t>- Биология</w:t>
      </w:r>
      <w:r w:rsidRPr="00794BF7">
        <w:t>. Газообмен, катализаторы, роль химических элементов O, H, C, N, S, P</w:t>
      </w:r>
      <w:r w:rsidR="004F6298" w:rsidRPr="00794BF7">
        <w:t xml:space="preserve"> </w:t>
      </w:r>
      <w:r w:rsidRPr="00794BF7">
        <w:t>и других в живой природе, закон сохранения и превращения энергии, окисление</w:t>
      </w:r>
      <w:r w:rsidR="004F6298" w:rsidRPr="00794BF7">
        <w:t xml:space="preserve"> </w:t>
      </w:r>
      <w:r w:rsidRPr="00794BF7">
        <w:t>веществ клетки, охрана природы от воздействия отходов химических производств.</w:t>
      </w:r>
    </w:p>
    <w:p w14:paraId="6FF6392D" w14:textId="77777777" w:rsidR="00BA2DCD" w:rsidRPr="00794BF7" w:rsidRDefault="00BA2DCD" w:rsidP="004F6298">
      <w:pPr>
        <w:ind w:firstLine="284"/>
        <w:jc w:val="both"/>
      </w:pPr>
      <w:r w:rsidRPr="00794BF7">
        <w:rPr>
          <w:b/>
        </w:rPr>
        <w:t>- География.</w:t>
      </w:r>
      <w:r w:rsidRPr="00794BF7">
        <w:t xml:space="preserve"> Состав воздуха, свойства солей, атмосферное давление, содержание металлов и неметаллов в земной коре, месторождения руд.</w:t>
      </w:r>
    </w:p>
    <w:p w14:paraId="53FC74F9" w14:textId="77777777" w:rsidR="00BA2DCD" w:rsidRPr="00794BF7" w:rsidRDefault="004F6298" w:rsidP="004F6298">
      <w:pPr>
        <w:ind w:firstLine="284"/>
        <w:jc w:val="both"/>
      </w:pPr>
      <w:r w:rsidRPr="00794BF7">
        <w:rPr>
          <w:b/>
        </w:rPr>
        <w:t xml:space="preserve">- </w:t>
      </w:r>
      <w:r w:rsidR="00BA2DCD" w:rsidRPr="00794BF7">
        <w:rPr>
          <w:b/>
        </w:rPr>
        <w:t>Физика.</w:t>
      </w:r>
      <w:r w:rsidR="00BA2DCD" w:rsidRPr="00794BF7">
        <w:t xml:space="preserve"> Плотность, давление, электрич</w:t>
      </w:r>
      <w:r w:rsidR="00B95354" w:rsidRPr="00794BF7">
        <w:t>еские явления, теплопередача, ис</w:t>
      </w:r>
      <w:r w:rsidR="00BA2DCD" w:rsidRPr="00794BF7">
        <w:t>парение, теплопроводность, строение атома, ядерные реакции.</w:t>
      </w:r>
    </w:p>
    <w:p w14:paraId="17205797" w14:textId="52FC6224" w:rsidR="00B95354" w:rsidRPr="00794BF7" w:rsidRDefault="004F6298" w:rsidP="007C5422">
      <w:pPr>
        <w:ind w:firstLine="284"/>
        <w:jc w:val="both"/>
      </w:pPr>
      <w:r w:rsidRPr="00794BF7">
        <w:rPr>
          <w:b/>
        </w:rPr>
        <w:t xml:space="preserve">- </w:t>
      </w:r>
      <w:r w:rsidR="00B95354" w:rsidRPr="00794BF7">
        <w:rPr>
          <w:b/>
        </w:rPr>
        <w:t xml:space="preserve">Литература. </w:t>
      </w:r>
      <w:r w:rsidR="00B95354" w:rsidRPr="00794BF7">
        <w:t>Сравнение характера, внешности литературных образов</w:t>
      </w:r>
      <w:r w:rsidR="00B95354" w:rsidRPr="00794BF7">
        <w:rPr>
          <w:b/>
        </w:rPr>
        <w:t xml:space="preserve"> </w:t>
      </w:r>
      <w:r w:rsidR="00B95354" w:rsidRPr="00794BF7">
        <w:t xml:space="preserve">со </w:t>
      </w:r>
      <w:r w:rsidR="00C91417" w:rsidRPr="00794BF7">
        <w:t>свойствами</w:t>
      </w:r>
      <w:r w:rsidR="00C91417" w:rsidRPr="00794BF7">
        <w:rPr>
          <w:b/>
        </w:rPr>
        <w:t xml:space="preserve"> химических</w:t>
      </w:r>
      <w:r w:rsidR="00B95354" w:rsidRPr="00794BF7">
        <w:t xml:space="preserve"> веществ, ролью в жизни общества.</w:t>
      </w:r>
    </w:p>
    <w:p w14:paraId="4ECCFB3F" w14:textId="77777777" w:rsidR="00BA2DCD" w:rsidRPr="00794BF7" w:rsidRDefault="00BA2DCD" w:rsidP="004F6298">
      <w:pPr>
        <w:ind w:firstLine="284"/>
        <w:jc w:val="both"/>
      </w:pPr>
      <w:r w:rsidRPr="00794BF7">
        <w:rPr>
          <w:b/>
        </w:rPr>
        <w:t>-</w:t>
      </w:r>
      <w:r w:rsidR="004F6298" w:rsidRPr="00794BF7">
        <w:rPr>
          <w:b/>
        </w:rPr>
        <w:t xml:space="preserve"> </w:t>
      </w:r>
      <w:r w:rsidRPr="00794BF7">
        <w:rPr>
          <w:b/>
        </w:rPr>
        <w:t xml:space="preserve"> История.</w:t>
      </w:r>
      <w:r w:rsidRPr="00794BF7">
        <w:t xml:space="preserve"> История химических открытий. Жизнь и деятельность ученых-</w:t>
      </w:r>
      <w:r w:rsidR="004F6298" w:rsidRPr="00794BF7">
        <w:t xml:space="preserve"> </w:t>
      </w:r>
      <w:r w:rsidRPr="00794BF7">
        <w:t xml:space="preserve">химиков. </w:t>
      </w:r>
    </w:p>
    <w:p w14:paraId="28CF6CFD" w14:textId="77777777" w:rsidR="00FD6FC7" w:rsidRPr="00794BF7" w:rsidRDefault="00BA2DCD" w:rsidP="00E1327E">
      <w:pPr>
        <w:ind w:firstLine="284"/>
        <w:jc w:val="both"/>
      </w:pPr>
      <w:r w:rsidRPr="00794BF7">
        <w:t xml:space="preserve">В программе соблюдается преемственность изучения тем, прослеживаются </w:t>
      </w:r>
      <w:r w:rsidR="00E86322" w:rsidRPr="00794BF7">
        <w:t>с</w:t>
      </w:r>
      <w:r w:rsidRPr="00794BF7">
        <w:t>вязи между частным и общим. Изучение курса химии основывается на знаниях, полученных учащимися при изучении биологических дисциплин в средних классах, а также приобретенные на уроках физики, истории, географии, литературы.</w:t>
      </w:r>
    </w:p>
    <w:p w14:paraId="3894FC3A" w14:textId="77777777" w:rsidR="00E1327E" w:rsidRPr="00794BF7" w:rsidRDefault="00E1327E" w:rsidP="00E1327E">
      <w:pPr>
        <w:jc w:val="both"/>
      </w:pPr>
      <w:r w:rsidRPr="00794BF7">
        <w:rPr>
          <w:b/>
        </w:rPr>
        <w:t>Использование этнокультурного компонента учебных предметов</w:t>
      </w:r>
      <w:r w:rsidRPr="00794BF7">
        <w:t>.</w:t>
      </w:r>
    </w:p>
    <w:p w14:paraId="469D2080" w14:textId="77777777" w:rsidR="00D33272" w:rsidRPr="00794BF7" w:rsidRDefault="00E86322" w:rsidP="007C5422">
      <w:pPr>
        <w:ind w:firstLine="284"/>
        <w:jc w:val="both"/>
      </w:pPr>
      <w:r w:rsidRPr="00794BF7">
        <w:t>-</w:t>
      </w:r>
      <w:r w:rsidR="00D33272" w:rsidRPr="00794BF7">
        <w:t>формирование у обучающихся представлений о процессах, происходящих в неживой и живой природе Республики Хакасия, об их многообразии; осознание того, что человек - важный компонент окружающей среды и жизнь его подчинена законам природы;</w:t>
      </w:r>
    </w:p>
    <w:p w14:paraId="14F4A9C4" w14:textId="77777777" w:rsidR="00D33272" w:rsidRPr="00794BF7" w:rsidRDefault="00E86322" w:rsidP="007C5422">
      <w:pPr>
        <w:ind w:firstLine="284"/>
        <w:jc w:val="both"/>
      </w:pPr>
      <w:r w:rsidRPr="00794BF7">
        <w:t>-</w:t>
      </w:r>
      <w:r w:rsidR="00D33272" w:rsidRPr="00794BF7">
        <w:t>развитие у обучаемых понимания ценности жизни, составляющей базу для осознания экологических проблем Хакасии и путей их решения, призвано обеспечить реализацию права обучаемых на выбор и способы продолжения образования.</w:t>
      </w:r>
    </w:p>
    <w:p w14:paraId="092180D3" w14:textId="77777777" w:rsidR="00D33272" w:rsidRPr="00794BF7" w:rsidRDefault="00D33272" w:rsidP="007C5422">
      <w:pPr>
        <w:ind w:firstLine="284"/>
        <w:jc w:val="both"/>
      </w:pPr>
    </w:p>
    <w:tbl>
      <w:tblPr>
        <w:tblStyle w:val="ac"/>
        <w:tblW w:w="0" w:type="auto"/>
        <w:tblInd w:w="450" w:type="dxa"/>
        <w:tblLook w:val="04A0" w:firstRow="1" w:lastRow="0" w:firstColumn="1" w:lastColumn="0" w:noHBand="0" w:noVBand="1"/>
      </w:tblPr>
      <w:tblGrid>
        <w:gridCol w:w="2376"/>
        <w:gridCol w:w="7195"/>
      </w:tblGrid>
      <w:tr w:rsidR="00713678" w:rsidRPr="00794BF7" w14:paraId="081CBABD" w14:textId="77777777" w:rsidTr="00E1327E">
        <w:tc>
          <w:tcPr>
            <w:tcW w:w="2376" w:type="dxa"/>
          </w:tcPr>
          <w:p w14:paraId="6557D01A" w14:textId="77777777" w:rsidR="00713678" w:rsidRPr="00794BF7" w:rsidRDefault="00713678" w:rsidP="007C5422">
            <w:pPr>
              <w:ind w:firstLine="284"/>
              <w:rPr>
                <w:b/>
              </w:rPr>
            </w:pPr>
            <w:r w:rsidRPr="00794BF7">
              <w:rPr>
                <w:b/>
              </w:rPr>
              <w:t>Класс</w:t>
            </w:r>
          </w:p>
        </w:tc>
        <w:tc>
          <w:tcPr>
            <w:tcW w:w="7195" w:type="dxa"/>
          </w:tcPr>
          <w:p w14:paraId="74D77126" w14:textId="77777777" w:rsidR="00713678" w:rsidRPr="00794BF7" w:rsidRDefault="00713678" w:rsidP="007C5422">
            <w:pPr>
              <w:ind w:firstLine="284"/>
              <w:rPr>
                <w:b/>
              </w:rPr>
            </w:pPr>
            <w:r w:rsidRPr="00794BF7">
              <w:rPr>
                <w:b/>
              </w:rPr>
              <w:t>Этнокультурное содержание</w:t>
            </w:r>
          </w:p>
        </w:tc>
      </w:tr>
      <w:tr w:rsidR="00D33272" w:rsidRPr="00794BF7" w14:paraId="6EAEB9C7" w14:textId="77777777" w:rsidTr="00E1327E">
        <w:tc>
          <w:tcPr>
            <w:tcW w:w="2376" w:type="dxa"/>
            <w:vMerge w:val="restart"/>
          </w:tcPr>
          <w:p w14:paraId="5134A8EB" w14:textId="77777777" w:rsidR="00D33272" w:rsidRPr="00794BF7" w:rsidRDefault="00D33272" w:rsidP="007C5422">
            <w:pPr>
              <w:ind w:firstLine="284"/>
            </w:pPr>
            <w:r w:rsidRPr="00794BF7">
              <w:t>8 класс</w:t>
            </w:r>
          </w:p>
        </w:tc>
        <w:tc>
          <w:tcPr>
            <w:tcW w:w="7195" w:type="dxa"/>
          </w:tcPr>
          <w:p w14:paraId="6C412B6A" w14:textId="77777777" w:rsidR="000421DE" w:rsidRPr="00794BF7" w:rsidRDefault="00D33272" w:rsidP="007C5422">
            <w:pPr>
              <w:ind w:firstLine="284"/>
            </w:pPr>
            <w:r w:rsidRPr="00794BF7">
              <w:t>Роль отечественных ученых в становлении химической науки - работы М. В. Ломоносова, А. М. Бутлерова, Д. И. Менделеева</w:t>
            </w:r>
          </w:p>
          <w:p w14:paraId="1B2B7EDE" w14:textId="5C755F86" w:rsidR="00D33272" w:rsidRPr="00794BF7" w:rsidRDefault="000421DE" w:rsidP="007C5422">
            <w:pPr>
              <w:ind w:firstLine="284"/>
            </w:pPr>
            <w:r w:rsidRPr="00794BF7">
              <w:t>(Учёные Хакасии)</w:t>
            </w:r>
          </w:p>
        </w:tc>
      </w:tr>
      <w:tr w:rsidR="00D33272" w:rsidRPr="00794BF7" w14:paraId="7935C676" w14:textId="77777777" w:rsidTr="00E1327E">
        <w:tc>
          <w:tcPr>
            <w:tcW w:w="2376" w:type="dxa"/>
            <w:vMerge/>
          </w:tcPr>
          <w:p w14:paraId="4019EACC" w14:textId="77777777" w:rsidR="00D33272" w:rsidRPr="00794BF7" w:rsidRDefault="00D33272" w:rsidP="007C5422">
            <w:pPr>
              <w:ind w:firstLine="284"/>
            </w:pPr>
          </w:p>
        </w:tc>
        <w:tc>
          <w:tcPr>
            <w:tcW w:w="7195" w:type="dxa"/>
          </w:tcPr>
          <w:p w14:paraId="3D517657" w14:textId="77777777" w:rsidR="00D33272" w:rsidRPr="00794BF7" w:rsidRDefault="00D33272" w:rsidP="007C5422">
            <w:pPr>
              <w:ind w:firstLine="284"/>
            </w:pPr>
            <w:r w:rsidRPr="00794BF7">
              <w:t>Химические загрязнения окружающей среды в РХ</w:t>
            </w:r>
          </w:p>
        </w:tc>
      </w:tr>
      <w:tr w:rsidR="00D33272" w:rsidRPr="00794BF7" w14:paraId="594CF048" w14:textId="77777777" w:rsidTr="00E1327E">
        <w:tc>
          <w:tcPr>
            <w:tcW w:w="2376" w:type="dxa"/>
            <w:vMerge/>
          </w:tcPr>
          <w:p w14:paraId="1F0B9B6C" w14:textId="77777777" w:rsidR="00D33272" w:rsidRPr="00794BF7" w:rsidRDefault="00D33272" w:rsidP="007C5422">
            <w:pPr>
              <w:ind w:firstLine="284"/>
            </w:pPr>
          </w:p>
        </w:tc>
        <w:tc>
          <w:tcPr>
            <w:tcW w:w="7195" w:type="dxa"/>
          </w:tcPr>
          <w:p w14:paraId="1B565022" w14:textId="77777777" w:rsidR="00D33272" w:rsidRPr="00794BF7" w:rsidRDefault="00D33272" w:rsidP="007C5422">
            <w:pPr>
              <w:ind w:firstLine="284"/>
            </w:pPr>
            <w:r w:rsidRPr="00794BF7">
              <w:t>Производство металлов в РХ.</w:t>
            </w:r>
          </w:p>
        </w:tc>
      </w:tr>
      <w:tr w:rsidR="00D33272" w:rsidRPr="00794BF7" w14:paraId="4488AE3F" w14:textId="77777777" w:rsidTr="00E1327E">
        <w:tc>
          <w:tcPr>
            <w:tcW w:w="2376" w:type="dxa"/>
            <w:vMerge/>
          </w:tcPr>
          <w:p w14:paraId="77AAE261" w14:textId="77777777" w:rsidR="00D33272" w:rsidRPr="00794BF7" w:rsidRDefault="00D33272" w:rsidP="007C5422">
            <w:pPr>
              <w:ind w:firstLine="284"/>
            </w:pPr>
          </w:p>
        </w:tc>
        <w:tc>
          <w:tcPr>
            <w:tcW w:w="7195" w:type="dxa"/>
          </w:tcPr>
          <w:p w14:paraId="71BB967A" w14:textId="77777777" w:rsidR="00D33272" w:rsidRPr="00794BF7" w:rsidRDefault="00D33272" w:rsidP="007C5422">
            <w:pPr>
              <w:ind w:firstLine="284"/>
            </w:pPr>
            <w:r w:rsidRPr="00794BF7">
              <w:t>Приготовление растворов различных концентраций для борьбы с болезнями растений на садовых участках и в быту</w:t>
            </w:r>
          </w:p>
        </w:tc>
      </w:tr>
      <w:tr w:rsidR="00D33272" w:rsidRPr="00794BF7" w14:paraId="3214B46A" w14:textId="77777777" w:rsidTr="00E1327E">
        <w:tc>
          <w:tcPr>
            <w:tcW w:w="2376" w:type="dxa"/>
            <w:vMerge/>
          </w:tcPr>
          <w:p w14:paraId="4A917E54" w14:textId="77777777" w:rsidR="00D33272" w:rsidRPr="00794BF7" w:rsidRDefault="00D33272" w:rsidP="007C5422">
            <w:pPr>
              <w:ind w:firstLine="284"/>
            </w:pPr>
          </w:p>
        </w:tc>
        <w:tc>
          <w:tcPr>
            <w:tcW w:w="7195" w:type="dxa"/>
          </w:tcPr>
          <w:p w14:paraId="7A56C5BE" w14:textId="77777777" w:rsidR="00794BF7" w:rsidRDefault="00D33272" w:rsidP="007C5422">
            <w:pPr>
              <w:ind w:firstLine="284"/>
            </w:pPr>
            <w:r w:rsidRPr="00794BF7">
              <w:t xml:space="preserve">Очистка питьевой воды на водоочистительной станции </w:t>
            </w:r>
          </w:p>
          <w:p w14:paraId="4AA83561" w14:textId="1DDE75B8" w:rsidR="00D33272" w:rsidRPr="00794BF7" w:rsidRDefault="00D33272" w:rsidP="007C5422">
            <w:pPr>
              <w:ind w:firstLine="284"/>
            </w:pPr>
            <w:r w:rsidRPr="00794BF7">
              <w:t>г. Черногорска</w:t>
            </w:r>
          </w:p>
        </w:tc>
      </w:tr>
      <w:tr w:rsidR="00D33272" w:rsidRPr="00794BF7" w14:paraId="6C3C5C31" w14:textId="77777777" w:rsidTr="00E1327E">
        <w:tc>
          <w:tcPr>
            <w:tcW w:w="2376" w:type="dxa"/>
            <w:vMerge/>
          </w:tcPr>
          <w:p w14:paraId="5F5A08BE" w14:textId="77777777" w:rsidR="00D33272" w:rsidRPr="00794BF7" w:rsidRDefault="00D33272" w:rsidP="007C5422">
            <w:pPr>
              <w:ind w:firstLine="284"/>
            </w:pPr>
          </w:p>
        </w:tc>
        <w:tc>
          <w:tcPr>
            <w:tcW w:w="7195" w:type="dxa"/>
          </w:tcPr>
          <w:p w14:paraId="1C0E50BE" w14:textId="77777777" w:rsidR="00D33272" w:rsidRPr="00794BF7" w:rsidRDefault="00D33272" w:rsidP="007C5422">
            <w:pPr>
              <w:ind w:firstLine="284"/>
            </w:pPr>
            <w:r w:rsidRPr="00794BF7">
              <w:t>Полезные ископаемые РХ</w:t>
            </w:r>
          </w:p>
        </w:tc>
      </w:tr>
      <w:tr w:rsidR="00D33272" w:rsidRPr="00794BF7" w14:paraId="5339CFBD" w14:textId="77777777" w:rsidTr="00E1327E">
        <w:tc>
          <w:tcPr>
            <w:tcW w:w="2376" w:type="dxa"/>
            <w:vMerge/>
          </w:tcPr>
          <w:p w14:paraId="62A9B577" w14:textId="77777777" w:rsidR="00D33272" w:rsidRPr="00794BF7" w:rsidRDefault="00D33272" w:rsidP="007C5422">
            <w:pPr>
              <w:ind w:firstLine="284"/>
            </w:pPr>
          </w:p>
        </w:tc>
        <w:tc>
          <w:tcPr>
            <w:tcW w:w="7195" w:type="dxa"/>
          </w:tcPr>
          <w:p w14:paraId="23A38534" w14:textId="77777777" w:rsidR="00D33272" w:rsidRPr="00794BF7" w:rsidRDefault="00D33272" w:rsidP="007C5422">
            <w:pPr>
              <w:ind w:firstLine="284"/>
            </w:pPr>
            <w:r w:rsidRPr="00794BF7">
              <w:t>Уровень заболеваемости населения РХ</w:t>
            </w:r>
          </w:p>
        </w:tc>
      </w:tr>
      <w:tr w:rsidR="00D33272" w:rsidRPr="00794BF7" w14:paraId="0347499B" w14:textId="77777777" w:rsidTr="00E1327E">
        <w:tc>
          <w:tcPr>
            <w:tcW w:w="2376" w:type="dxa"/>
            <w:vMerge w:val="restart"/>
          </w:tcPr>
          <w:p w14:paraId="6BE37A2C" w14:textId="77777777" w:rsidR="00D33272" w:rsidRPr="00794BF7" w:rsidRDefault="00D33272" w:rsidP="007C5422">
            <w:pPr>
              <w:ind w:firstLine="284"/>
            </w:pPr>
            <w:r w:rsidRPr="00794BF7">
              <w:t>9 класс</w:t>
            </w:r>
          </w:p>
        </w:tc>
        <w:tc>
          <w:tcPr>
            <w:tcW w:w="7195" w:type="dxa"/>
          </w:tcPr>
          <w:p w14:paraId="10D2D523" w14:textId="77777777" w:rsidR="00D33272" w:rsidRPr="00794BF7" w:rsidRDefault="00D33272" w:rsidP="007C5422">
            <w:pPr>
              <w:ind w:firstLine="284"/>
            </w:pPr>
            <w:r w:rsidRPr="00794BF7">
              <w:t>Водные системы РХ как химические системы.</w:t>
            </w:r>
          </w:p>
        </w:tc>
      </w:tr>
      <w:tr w:rsidR="00D33272" w:rsidRPr="00794BF7" w14:paraId="56CB209B" w14:textId="77777777" w:rsidTr="00E1327E">
        <w:tc>
          <w:tcPr>
            <w:tcW w:w="2376" w:type="dxa"/>
            <w:vMerge/>
          </w:tcPr>
          <w:p w14:paraId="60DF6106" w14:textId="77777777" w:rsidR="00D33272" w:rsidRPr="00794BF7" w:rsidRDefault="00D33272" w:rsidP="007C5422">
            <w:pPr>
              <w:ind w:firstLine="284"/>
            </w:pPr>
          </w:p>
        </w:tc>
        <w:tc>
          <w:tcPr>
            <w:tcW w:w="7195" w:type="dxa"/>
          </w:tcPr>
          <w:p w14:paraId="749A1957" w14:textId="77777777" w:rsidR="00D33272" w:rsidRPr="00794BF7" w:rsidRDefault="00F0025A" w:rsidP="007C5422">
            <w:pPr>
              <w:ind w:firstLine="284"/>
            </w:pPr>
            <w:r w:rsidRPr="00794BF7">
              <w:t>Влияние соединений неметаллов</w:t>
            </w:r>
            <w:r w:rsidR="00D33272" w:rsidRPr="00794BF7">
              <w:t xml:space="preserve"> и содержания различных веществ на здоровье жителей РХ и природные системы в целом.</w:t>
            </w:r>
          </w:p>
        </w:tc>
      </w:tr>
      <w:tr w:rsidR="00D33272" w:rsidRPr="00794BF7" w14:paraId="0E417C67" w14:textId="77777777" w:rsidTr="00E1327E">
        <w:tc>
          <w:tcPr>
            <w:tcW w:w="2376" w:type="dxa"/>
            <w:vMerge/>
          </w:tcPr>
          <w:p w14:paraId="49AEB9D8" w14:textId="77777777" w:rsidR="00D33272" w:rsidRPr="00794BF7" w:rsidRDefault="00D33272" w:rsidP="007C5422">
            <w:pPr>
              <w:ind w:firstLine="284"/>
            </w:pPr>
          </w:p>
        </w:tc>
        <w:tc>
          <w:tcPr>
            <w:tcW w:w="7195" w:type="dxa"/>
          </w:tcPr>
          <w:p w14:paraId="4F1C5DA6" w14:textId="77777777" w:rsidR="00D33272" w:rsidRPr="00794BF7" w:rsidRDefault="00D33272" w:rsidP="007C5422">
            <w:pPr>
              <w:ind w:firstLine="284"/>
            </w:pPr>
            <w:r w:rsidRPr="00794BF7">
              <w:t xml:space="preserve">Содержание нитратов в продуктах питания, выращенных на </w:t>
            </w:r>
            <w:r w:rsidRPr="00794BF7">
              <w:lastRenderedPageBreak/>
              <w:t>полях РХ.</w:t>
            </w:r>
          </w:p>
        </w:tc>
      </w:tr>
      <w:tr w:rsidR="00D33272" w:rsidRPr="00794BF7" w14:paraId="76948112" w14:textId="77777777" w:rsidTr="00E1327E">
        <w:tc>
          <w:tcPr>
            <w:tcW w:w="2376" w:type="dxa"/>
            <w:vMerge/>
          </w:tcPr>
          <w:p w14:paraId="014E3FC2" w14:textId="77777777" w:rsidR="00D33272" w:rsidRPr="00794BF7" w:rsidRDefault="00D33272" w:rsidP="007C5422">
            <w:pPr>
              <w:ind w:firstLine="284"/>
            </w:pPr>
          </w:p>
        </w:tc>
        <w:tc>
          <w:tcPr>
            <w:tcW w:w="7195" w:type="dxa"/>
          </w:tcPr>
          <w:p w14:paraId="31F09BC4" w14:textId="77777777" w:rsidR="00D33272" w:rsidRPr="00794BF7" w:rsidRDefault="00F0025A" w:rsidP="007C5422">
            <w:pPr>
              <w:ind w:firstLine="284"/>
            </w:pPr>
            <w:r w:rsidRPr="00794BF7">
              <w:t>Водные системы РХ как химические системы.</w:t>
            </w:r>
          </w:p>
        </w:tc>
      </w:tr>
      <w:tr w:rsidR="00D33272" w:rsidRPr="00794BF7" w14:paraId="42F126FB" w14:textId="77777777" w:rsidTr="00E1327E">
        <w:tc>
          <w:tcPr>
            <w:tcW w:w="2376" w:type="dxa"/>
            <w:vMerge/>
          </w:tcPr>
          <w:p w14:paraId="3A289733" w14:textId="77777777" w:rsidR="00D33272" w:rsidRPr="00794BF7" w:rsidRDefault="00D33272" w:rsidP="007C5422">
            <w:pPr>
              <w:ind w:firstLine="284"/>
            </w:pPr>
          </w:p>
        </w:tc>
        <w:tc>
          <w:tcPr>
            <w:tcW w:w="7195" w:type="dxa"/>
          </w:tcPr>
          <w:p w14:paraId="423D40F1" w14:textId="77777777" w:rsidR="00D33272" w:rsidRPr="00794BF7" w:rsidRDefault="00D33272" w:rsidP="007C5422">
            <w:pPr>
              <w:ind w:firstLine="284"/>
            </w:pPr>
            <w:r w:rsidRPr="00794BF7">
              <w:t>Экологические проблемы, связанные с производством металлов в РХ</w:t>
            </w:r>
          </w:p>
        </w:tc>
      </w:tr>
      <w:tr w:rsidR="00D33272" w:rsidRPr="00794BF7" w14:paraId="1D4CD426" w14:textId="77777777" w:rsidTr="00E1327E">
        <w:tc>
          <w:tcPr>
            <w:tcW w:w="2376" w:type="dxa"/>
            <w:vMerge/>
          </w:tcPr>
          <w:p w14:paraId="38714553" w14:textId="77777777" w:rsidR="00D33272" w:rsidRPr="00794BF7" w:rsidRDefault="00D33272" w:rsidP="007C5422">
            <w:pPr>
              <w:ind w:firstLine="284"/>
            </w:pPr>
          </w:p>
        </w:tc>
        <w:tc>
          <w:tcPr>
            <w:tcW w:w="7195" w:type="dxa"/>
          </w:tcPr>
          <w:p w14:paraId="6C7D4855" w14:textId="77777777" w:rsidR="00D33272" w:rsidRPr="00794BF7" w:rsidRDefault="00D33272" w:rsidP="007C5422">
            <w:pPr>
              <w:ind w:firstLine="284"/>
            </w:pPr>
            <w:r w:rsidRPr="00794BF7">
              <w:t>Экологические проблемы РХ. Состояние воздуха, водоемов, почв. Основные источники загрязнения природных систем в РХ.</w:t>
            </w:r>
          </w:p>
        </w:tc>
      </w:tr>
    </w:tbl>
    <w:p w14:paraId="2773859B" w14:textId="77777777" w:rsidR="00FD6FC7" w:rsidRPr="00794BF7" w:rsidRDefault="00FD6FC7" w:rsidP="00E1327E">
      <w:pPr>
        <w:pStyle w:val="a3"/>
        <w:spacing w:before="0" w:beforeAutospacing="0" w:after="0" w:afterAutospacing="0"/>
        <w:jc w:val="both"/>
        <w:rPr>
          <w:b/>
        </w:rPr>
      </w:pPr>
    </w:p>
    <w:p w14:paraId="15D94FF2" w14:textId="77777777" w:rsidR="00FD6FC7" w:rsidRPr="00794BF7" w:rsidRDefault="00AA7124" w:rsidP="007C5422">
      <w:pPr>
        <w:pStyle w:val="a3"/>
        <w:spacing w:before="0" w:beforeAutospacing="0" w:after="0" w:afterAutospacing="0"/>
        <w:ind w:firstLine="284"/>
        <w:jc w:val="both"/>
        <w:rPr>
          <w:b/>
        </w:rPr>
      </w:pPr>
      <w:r w:rsidRPr="00794BF7">
        <w:rPr>
          <w:b/>
        </w:rPr>
        <w:t>6.</w:t>
      </w:r>
      <w:r w:rsidR="00AB195B" w:rsidRPr="00794BF7">
        <w:rPr>
          <w:b/>
        </w:rPr>
        <w:t>Темати</w:t>
      </w:r>
      <w:r w:rsidR="00D33272" w:rsidRPr="00794BF7">
        <w:rPr>
          <w:b/>
        </w:rPr>
        <w:t>ческое планирование по химии</w:t>
      </w:r>
      <w:r w:rsidR="00B95354" w:rsidRPr="00794BF7">
        <w:rPr>
          <w:b/>
        </w:rPr>
        <w:t xml:space="preserve"> на уровень </w:t>
      </w:r>
      <w:r w:rsidR="000B794F" w:rsidRPr="00794BF7">
        <w:rPr>
          <w:b/>
        </w:rPr>
        <w:t xml:space="preserve">основного </w:t>
      </w:r>
      <w:r w:rsidR="00B95354" w:rsidRPr="00794BF7">
        <w:rPr>
          <w:b/>
        </w:rPr>
        <w:t>общего образовани</w:t>
      </w:r>
      <w:r w:rsidRPr="00794BF7">
        <w:rPr>
          <w:b/>
        </w:rPr>
        <w:t>я.</w:t>
      </w:r>
    </w:p>
    <w:p w14:paraId="4CDCB913" w14:textId="77777777" w:rsidR="00AA7124" w:rsidRPr="00794BF7" w:rsidRDefault="00B01D4B" w:rsidP="00E1327E">
      <w:pPr>
        <w:pStyle w:val="a3"/>
        <w:spacing w:before="0" w:beforeAutospacing="0" w:after="0" w:afterAutospacing="0"/>
        <w:ind w:firstLine="284"/>
        <w:jc w:val="both"/>
        <w:rPr>
          <w:rStyle w:val="aa"/>
          <w:i w:val="0"/>
          <w:iCs w:val="0"/>
        </w:rPr>
      </w:pPr>
      <w:r w:rsidRPr="00794BF7">
        <w:t xml:space="preserve">                      </w:t>
      </w:r>
      <w:r w:rsidR="00AA7124" w:rsidRPr="00794BF7">
        <w:t>(см. приложение)</w:t>
      </w:r>
    </w:p>
    <w:p w14:paraId="4AB4F6A7" w14:textId="3985E6A1" w:rsidR="001648D1" w:rsidRPr="00794BF7" w:rsidRDefault="00E1327E" w:rsidP="00E1327E">
      <w:pPr>
        <w:pStyle w:val="a3"/>
        <w:spacing w:before="0" w:beforeAutospacing="0" w:after="0" w:afterAutospacing="0"/>
        <w:jc w:val="both"/>
        <w:rPr>
          <w:b/>
        </w:rPr>
      </w:pPr>
      <w:r w:rsidRPr="00794BF7">
        <w:rPr>
          <w:rStyle w:val="aa"/>
          <w:b/>
          <w:i w:val="0"/>
          <w:iCs w:val="0"/>
        </w:rPr>
        <w:t xml:space="preserve">    </w:t>
      </w:r>
      <w:r w:rsidR="001648D1" w:rsidRPr="00794BF7">
        <w:rPr>
          <w:rStyle w:val="aa"/>
          <w:b/>
          <w:i w:val="0"/>
          <w:iCs w:val="0"/>
        </w:rPr>
        <w:t>7.</w:t>
      </w:r>
      <w:r w:rsidR="00794BF7" w:rsidRPr="00794BF7">
        <w:rPr>
          <w:rStyle w:val="aa"/>
          <w:b/>
          <w:i w:val="0"/>
          <w:iCs w:val="0"/>
        </w:rPr>
        <w:t>Описание учебно</w:t>
      </w:r>
      <w:r w:rsidR="00854965" w:rsidRPr="00794BF7">
        <w:rPr>
          <w:rStyle w:val="aa"/>
          <w:b/>
          <w:i w:val="0"/>
          <w:iCs w:val="0"/>
        </w:rPr>
        <w:t>-</w:t>
      </w:r>
      <w:r w:rsidR="00AB195B" w:rsidRPr="00794BF7">
        <w:rPr>
          <w:rStyle w:val="aa"/>
          <w:b/>
          <w:i w:val="0"/>
          <w:iCs w:val="0"/>
        </w:rPr>
        <w:t>методического и материально</w:t>
      </w:r>
      <w:r w:rsidR="00854965" w:rsidRPr="00794BF7">
        <w:rPr>
          <w:rStyle w:val="aa"/>
          <w:b/>
          <w:i w:val="0"/>
          <w:iCs w:val="0"/>
        </w:rPr>
        <w:t>-</w:t>
      </w:r>
      <w:r w:rsidR="00AB195B" w:rsidRPr="00794BF7">
        <w:rPr>
          <w:rStyle w:val="aa"/>
          <w:b/>
          <w:i w:val="0"/>
          <w:iCs w:val="0"/>
        </w:rPr>
        <w:t>технического обеспечения образовательного процесса.</w:t>
      </w:r>
      <w:r w:rsidR="00BB42DA" w:rsidRPr="00794BF7">
        <w:rPr>
          <w:b/>
        </w:rPr>
        <w:t xml:space="preserve"> </w:t>
      </w:r>
    </w:p>
    <w:p w14:paraId="1B673BF6" w14:textId="77777777" w:rsidR="00854965" w:rsidRPr="00794BF7" w:rsidRDefault="00C34D55" w:rsidP="00C449EB">
      <w:pPr>
        <w:jc w:val="both"/>
        <w:rPr>
          <w:b/>
        </w:rPr>
      </w:pPr>
      <w:r w:rsidRPr="00794BF7">
        <w:t xml:space="preserve">  </w:t>
      </w:r>
      <w:r w:rsidR="001648D1" w:rsidRPr="00794BF7">
        <w:rPr>
          <w:b/>
        </w:rPr>
        <w:t>Перечень компонентов УМК</w:t>
      </w:r>
      <w:r w:rsidRPr="00794BF7">
        <w:rPr>
          <w:b/>
        </w:rPr>
        <w:t xml:space="preserve"> </w:t>
      </w:r>
      <w:r w:rsidR="003529DD" w:rsidRPr="00794BF7">
        <w:rPr>
          <w:b/>
        </w:rPr>
        <w:t>для учащихся:</w:t>
      </w:r>
    </w:p>
    <w:p w14:paraId="6274174B" w14:textId="11B6A5A9" w:rsidR="00AA7124" w:rsidRPr="00794BF7" w:rsidRDefault="00AA7124" w:rsidP="00C449EB">
      <w:pPr>
        <w:widowControl w:val="0"/>
        <w:tabs>
          <w:tab w:val="num" w:pos="567"/>
        </w:tabs>
        <w:jc w:val="both"/>
        <w:rPr>
          <w:bCs/>
          <w:color w:val="000000"/>
        </w:rPr>
      </w:pPr>
      <w:r w:rsidRPr="00794BF7">
        <w:rPr>
          <w:bCs/>
          <w:color w:val="000000"/>
        </w:rPr>
        <w:t>-</w:t>
      </w:r>
      <w:r w:rsidRPr="00794BF7">
        <w:rPr>
          <w:bCs/>
          <w:color w:val="000000"/>
        </w:rPr>
        <w:tab/>
        <w:t>Габриелян О.С. Химия. 8</w:t>
      </w:r>
      <w:r w:rsidR="003529DD" w:rsidRPr="00794BF7">
        <w:rPr>
          <w:bCs/>
          <w:color w:val="000000"/>
        </w:rPr>
        <w:t xml:space="preserve"> </w:t>
      </w:r>
      <w:r w:rsidRPr="00794BF7">
        <w:rPr>
          <w:bCs/>
          <w:color w:val="000000"/>
        </w:rPr>
        <w:t xml:space="preserve">класс: Учебник для </w:t>
      </w:r>
      <w:r w:rsidR="00794BF7" w:rsidRPr="00794BF7">
        <w:rPr>
          <w:bCs/>
          <w:color w:val="000000"/>
        </w:rPr>
        <w:t>общеобразовательных учебных</w:t>
      </w:r>
      <w:r w:rsidR="00C63F6B" w:rsidRPr="00794BF7">
        <w:rPr>
          <w:bCs/>
          <w:color w:val="000000"/>
        </w:rPr>
        <w:t xml:space="preserve"> заведений. М: Дрофа, 2019</w:t>
      </w:r>
      <w:r w:rsidR="008651A2" w:rsidRPr="00794BF7">
        <w:rPr>
          <w:bCs/>
          <w:color w:val="000000"/>
        </w:rPr>
        <w:t>.</w:t>
      </w:r>
    </w:p>
    <w:p w14:paraId="1AAE8AAA" w14:textId="71783CEA" w:rsidR="00593E50" w:rsidRPr="00794BF7" w:rsidRDefault="00AA7124" w:rsidP="003529DD">
      <w:pPr>
        <w:widowControl w:val="0"/>
        <w:tabs>
          <w:tab w:val="num" w:pos="567"/>
        </w:tabs>
        <w:jc w:val="both"/>
        <w:rPr>
          <w:bCs/>
          <w:color w:val="000000"/>
        </w:rPr>
      </w:pPr>
      <w:r w:rsidRPr="00794BF7">
        <w:rPr>
          <w:bCs/>
          <w:color w:val="000000"/>
        </w:rPr>
        <w:t>-</w:t>
      </w:r>
      <w:r w:rsidR="003529DD" w:rsidRPr="00794BF7">
        <w:rPr>
          <w:bCs/>
          <w:color w:val="000000"/>
        </w:rPr>
        <w:tab/>
        <w:t xml:space="preserve">Габриелян О.С. Химия. 9 </w:t>
      </w:r>
      <w:r w:rsidR="00794BF7" w:rsidRPr="00794BF7">
        <w:rPr>
          <w:bCs/>
          <w:color w:val="000000"/>
        </w:rPr>
        <w:t>класс: Учебник</w:t>
      </w:r>
      <w:r w:rsidR="003529DD" w:rsidRPr="00794BF7">
        <w:rPr>
          <w:bCs/>
          <w:color w:val="000000"/>
        </w:rPr>
        <w:t xml:space="preserve"> для </w:t>
      </w:r>
      <w:r w:rsidR="00794BF7" w:rsidRPr="00794BF7">
        <w:rPr>
          <w:bCs/>
          <w:color w:val="000000"/>
        </w:rPr>
        <w:t>общеобразовательных учебных</w:t>
      </w:r>
      <w:r w:rsidR="00C63F6B" w:rsidRPr="00794BF7">
        <w:rPr>
          <w:bCs/>
          <w:color w:val="000000"/>
        </w:rPr>
        <w:t xml:space="preserve"> заведений. М: Дрофа, 2019</w:t>
      </w:r>
      <w:r w:rsidR="003529DD" w:rsidRPr="00794BF7">
        <w:rPr>
          <w:bCs/>
          <w:color w:val="000000"/>
        </w:rPr>
        <w:t>.</w:t>
      </w:r>
    </w:p>
    <w:p w14:paraId="350A5D3F" w14:textId="77777777" w:rsidR="00B01D4B" w:rsidRPr="00794BF7" w:rsidRDefault="003529DD" w:rsidP="00616530">
      <w:pPr>
        <w:jc w:val="both"/>
        <w:rPr>
          <w:b/>
          <w:bCs/>
        </w:rPr>
      </w:pPr>
      <w:r w:rsidRPr="00794BF7">
        <w:t xml:space="preserve">  </w:t>
      </w:r>
      <w:r w:rsidR="00AB195B" w:rsidRPr="00794BF7">
        <w:rPr>
          <w:b/>
        </w:rPr>
        <w:t>Средства обучения:</w:t>
      </w:r>
      <w:r w:rsidR="001648D1" w:rsidRPr="00794BF7">
        <w:rPr>
          <w:b/>
          <w:bCs/>
        </w:rPr>
        <w:t xml:space="preserve"> </w:t>
      </w:r>
    </w:p>
    <w:p w14:paraId="69A80A48" w14:textId="16B7AF05" w:rsidR="007C5422" w:rsidRPr="00794BF7" w:rsidRDefault="001648D1" w:rsidP="007C5422">
      <w:pPr>
        <w:ind w:firstLine="284"/>
        <w:jc w:val="both"/>
      </w:pPr>
      <w:r w:rsidRPr="00794BF7">
        <w:t xml:space="preserve">Организация учебного процесса предполагает наличие учебного оборудования, как для демонстрационных целей в классе, так и для индивидуального использования. Уроки химии проводятся в специально оборудованном учебном кабинете. Образовательное пространство кабинета химии представлено стенда «Периодическая система химических элементов Д. И. Менделеева», «Растворимость кислот, солей и </w:t>
      </w:r>
      <w:r w:rsidR="00794BF7" w:rsidRPr="00794BF7">
        <w:t>оснований» «</w:t>
      </w:r>
      <w:r w:rsidRPr="00794BF7">
        <w:t xml:space="preserve">Готовимся к ЕГЭ». Оформлена информационная рабочая зона, в которой имеются словари, энциклопедии, учебники, которые используются обучаемыми, как на уроках, так и во внеурочное время. </w:t>
      </w:r>
    </w:p>
    <w:p w14:paraId="6E9F6889" w14:textId="77777777" w:rsidR="007C5422" w:rsidRPr="00794BF7" w:rsidRDefault="007C5422" w:rsidP="007C5422">
      <w:pPr>
        <w:ind w:firstLine="284"/>
        <w:jc w:val="both"/>
        <w:rPr>
          <w:b/>
        </w:rPr>
      </w:pPr>
      <w:r w:rsidRPr="00794BF7">
        <w:rPr>
          <w:b/>
        </w:rPr>
        <w:t xml:space="preserve">Натуральные объекты </w:t>
      </w:r>
    </w:p>
    <w:p w14:paraId="747A3DB0" w14:textId="77777777" w:rsidR="007C5422" w:rsidRPr="00794BF7" w:rsidRDefault="007C5422" w:rsidP="007C5422">
      <w:pPr>
        <w:ind w:firstLine="284"/>
        <w:jc w:val="both"/>
      </w:pPr>
      <w:r w:rsidRPr="00794BF7">
        <w:t>Коллекции минералов и горных пород;</w:t>
      </w:r>
    </w:p>
    <w:p w14:paraId="109D74C3" w14:textId="77777777" w:rsidR="007C5422" w:rsidRPr="00794BF7" w:rsidRDefault="007C5422" w:rsidP="007C5422">
      <w:pPr>
        <w:ind w:firstLine="284"/>
        <w:jc w:val="both"/>
      </w:pPr>
      <w:r w:rsidRPr="00794BF7">
        <w:t>Металлов и сплавов;</w:t>
      </w:r>
    </w:p>
    <w:p w14:paraId="03951F01" w14:textId="77777777" w:rsidR="007C5422" w:rsidRPr="00794BF7" w:rsidRDefault="007C5422" w:rsidP="007C5422">
      <w:pPr>
        <w:ind w:firstLine="284"/>
        <w:jc w:val="both"/>
      </w:pPr>
      <w:r w:rsidRPr="00794BF7">
        <w:t>Минеральных удобрений;</w:t>
      </w:r>
    </w:p>
    <w:p w14:paraId="0AD32BC1" w14:textId="77777777" w:rsidR="007C5422" w:rsidRPr="00794BF7" w:rsidRDefault="007C5422" w:rsidP="007C5422">
      <w:pPr>
        <w:ind w:firstLine="284"/>
        <w:jc w:val="both"/>
      </w:pPr>
      <w:r w:rsidRPr="00794BF7">
        <w:t>Пластмасс, каучуков, волокон.</w:t>
      </w:r>
    </w:p>
    <w:p w14:paraId="62423C0A" w14:textId="77777777" w:rsidR="007C5422" w:rsidRPr="00794BF7" w:rsidRDefault="007C5422" w:rsidP="007C5422">
      <w:pPr>
        <w:ind w:firstLine="284"/>
        <w:jc w:val="both"/>
        <w:rPr>
          <w:b/>
        </w:rPr>
      </w:pPr>
      <w:r w:rsidRPr="00794BF7">
        <w:t xml:space="preserve"> </w:t>
      </w:r>
      <w:r w:rsidRPr="00794BF7">
        <w:rPr>
          <w:b/>
        </w:rPr>
        <w:t>Химические реактивы и материалы:</w:t>
      </w:r>
    </w:p>
    <w:p w14:paraId="22063CED" w14:textId="77777777" w:rsidR="007C5422" w:rsidRPr="00794BF7" w:rsidRDefault="007C5422" w:rsidP="007C5422">
      <w:pPr>
        <w:ind w:firstLine="284"/>
        <w:jc w:val="both"/>
      </w:pPr>
      <w:r w:rsidRPr="00794BF7">
        <w:t>Наиболее часто используемые:</w:t>
      </w:r>
    </w:p>
    <w:p w14:paraId="645C1C26" w14:textId="77777777" w:rsidR="007C5422" w:rsidRPr="00794BF7" w:rsidRDefault="007C5422" w:rsidP="007C5422">
      <w:pPr>
        <w:ind w:firstLine="284"/>
        <w:jc w:val="both"/>
      </w:pPr>
      <w:r w:rsidRPr="00794BF7">
        <w:t>1)Простые вещества: медь, натри, кальций, магний, железо, цинк;</w:t>
      </w:r>
    </w:p>
    <w:p w14:paraId="3CB0C5A8" w14:textId="15267ECD" w:rsidR="007C5422" w:rsidRPr="00794BF7" w:rsidRDefault="00E1327E" w:rsidP="007C5422">
      <w:pPr>
        <w:ind w:firstLine="284"/>
        <w:jc w:val="both"/>
      </w:pPr>
      <w:r w:rsidRPr="00794BF7">
        <w:t>2)оксиды: меди (</w:t>
      </w:r>
      <w:r w:rsidRPr="00794BF7">
        <w:rPr>
          <w:lang w:val="en-US"/>
        </w:rPr>
        <w:t>II</w:t>
      </w:r>
      <w:r w:rsidRPr="00794BF7">
        <w:t>),</w:t>
      </w:r>
      <w:r w:rsidR="00794BF7">
        <w:t xml:space="preserve"> </w:t>
      </w:r>
      <w:r w:rsidRPr="00794BF7">
        <w:t>кальция, железа</w:t>
      </w:r>
      <w:r w:rsidR="00794BF7">
        <w:t xml:space="preserve"> </w:t>
      </w:r>
      <w:r w:rsidRPr="00794BF7">
        <w:t>(</w:t>
      </w:r>
      <w:r w:rsidRPr="00794BF7">
        <w:rPr>
          <w:lang w:val="en-US"/>
        </w:rPr>
        <w:t>III</w:t>
      </w:r>
      <w:r w:rsidR="007C5422" w:rsidRPr="00794BF7">
        <w:t>),</w:t>
      </w:r>
      <w:r w:rsidR="00794BF7">
        <w:t xml:space="preserve"> </w:t>
      </w:r>
      <w:r w:rsidR="007C5422" w:rsidRPr="00794BF7">
        <w:t>магния;</w:t>
      </w:r>
    </w:p>
    <w:p w14:paraId="649B8E6D" w14:textId="77777777" w:rsidR="007C5422" w:rsidRPr="00794BF7" w:rsidRDefault="007C5422" w:rsidP="007C5422">
      <w:pPr>
        <w:ind w:firstLine="284"/>
        <w:jc w:val="both"/>
      </w:pPr>
      <w:r w:rsidRPr="00794BF7">
        <w:t>3)кислоты: серная, соляная, азотная;</w:t>
      </w:r>
    </w:p>
    <w:p w14:paraId="3EB3E7FB" w14:textId="7725E5C5" w:rsidR="007C5422" w:rsidRPr="00794BF7" w:rsidRDefault="007C5422" w:rsidP="007C5422">
      <w:pPr>
        <w:ind w:firstLine="284"/>
        <w:jc w:val="both"/>
      </w:pPr>
      <w:r w:rsidRPr="00794BF7">
        <w:t>4)основания - гидроксиды: натрия, кальция,25%-</w:t>
      </w:r>
      <w:proofErr w:type="spellStart"/>
      <w:r w:rsidRPr="00794BF7">
        <w:t>ый</w:t>
      </w:r>
      <w:proofErr w:type="spellEnd"/>
      <w:r w:rsidRPr="00794BF7">
        <w:t xml:space="preserve"> водный раствор аммиака;</w:t>
      </w:r>
    </w:p>
    <w:p w14:paraId="16D74FBE" w14:textId="3D48B555" w:rsidR="007C5422" w:rsidRPr="00794BF7" w:rsidRDefault="00E1327E" w:rsidP="007C5422">
      <w:pPr>
        <w:ind w:firstLine="284"/>
        <w:jc w:val="both"/>
      </w:pPr>
      <w:r w:rsidRPr="00794BF7">
        <w:t>5)соли: хлориды натрия, меди</w:t>
      </w:r>
      <w:r w:rsidR="00794BF7">
        <w:t xml:space="preserve"> </w:t>
      </w:r>
      <w:r w:rsidRPr="00794BF7">
        <w:t>(</w:t>
      </w:r>
      <w:r w:rsidRPr="00794BF7">
        <w:rPr>
          <w:lang w:val="en-US"/>
        </w:rPr>
        <w:t>II</w:t>
      </w:r>
      <w:r w:rsidRPr="00794BF7">
        <w:t>),</w:t>
      </w:r>
      <w:r w:rsidR="00794BF7">
        <w:t xml:space="preserve"> </w:t>
      </w:r>
      <w:r w:rsidRPr="00794BF7">
        <w:t>алюминия, железа</w:t>
      </w:r>
      <w:r w:rsidR="00794BF7">
        <w:t xml:space="preserve"> </w:t>
      </w:r>
      <w:r w:rsidRPr="00794BF7">
        <w:t>(</w:t>
      </w:r>
      <w:r w:rsidRPr="00794BF7">
        <w:rPr>
          <w:lang w:val="en-US"/>
        </w:rPr>
        <w:t>III</w:t>
      </w:r>
      <w:r w:rsidR="007C5422" w:rsidRPr="00794BF7">
        <w:t>);</w:t>
      </w:r>
      <w:r w:rsidR="00794BF7">
        <w:t xml:space="preserve"> </w:t>
      </w:r>
      <w:r w:rsidR="007C5422" w:rsidRPr="00794BF7">
        <w:t>нитраты калия, н</w:t>
      </w:r>
      <w:r w:rsidRPr="00794BF7">
        <w:t>атрия, серебра; сульфаты меди</w:t>
      </w:r>
      <w:r w:rsidR="00794BF7">
        <w:t xml:space="preserve"> </w:t>
      </w:r>
      <w:r w:rsidRPr="00794BF7">
        <w:t>(</w:t>
      </w:r>
      <w:r w:rsidRPr="00794BF7">
        <w:rPr>
          <w:lang w:val="en-US"/>
        </w:rPr>
        <w:t>II</w:t>
      </w:r>
      <w:r w:rsidRPr="00794BF7">
        <w:t>),</w:t>
      </w:r>
      <w:r w:rsidR="00794BF7">
        <w:t xml:space="preserve"> </w:t>
      </w:r>
      <w:r w:rsidRPr="00794BF7">
        <w:t>железа</w:t>
      </w:r>
      <w:r w:rsidR="00794BF7">
        <w:t xml:space="preserve"> </w:t>
      </w:r>
      <w:r w:rsidRPr="00794BF7">
        <w:t>(</w:t>
      </w:r>
      <w:r w:rsidRPr="00794BF7">
        <w:rPr>
          <w:lang w:val="en-US"/>
        </w:rPr>
        <w:t>II</w:t>
      </w:r>
      <w:r w:rsidRPr="00794BF7">
        <w:t>),</w:t>
      </w:r>
      <w:r w:rsidR="00794BF7">
        <w:t xml:space="preserve"> </w:t>
      </w:r>
      <w:r w:rsidRPr="00794BF7">
        <w:t>железа</w:t>
      </w:r>
      <w:r w:rsidR="00794BF7">
        <w:t xml:space="preserve"> </w:t>
      </w:r>
      <w:r w:rsidRPr="00794BF7">
        <w:t>(</w:t>
      </w:r>
      <w:r w:rsidRPr="00794BF7">
        <w:rPr>
          <w:lang w:val="en-US"/>
        </w:rPr>
        <w:t>III</w:t>
      </w:r>
      <w:r w:rsidR="007C5422" w:rsidRPr="00794BF7">
        <w:t>),</w:t>
      </w:r>
      <w:r w:rsidR="00794BF7">
        <w:t xml:space="preserve"> </w:t>
      </w:r>
      <w:r w:rsidR="007C5422" w:rsidRPr="00794BF7">
        <w:t>аммония; иодид калия, бромид натрия;</w:t>
      </w:r>
    </w:p>
    <w:p w14:paraId="5D1AF168" w14:textId="53D42602" w:rsidR="007C5422" w:rsidRPr="00794BF7" w:rsidRDefault="007C5422" w:rsidP="007C5422">
      <w:pPr>
        <w:ind w:firstLine="284"/>
        <w:jc w:val="both"/>
      </w:pPr>
      <w:r w:rsidRPr="00794BF7">
        <w:t xml:space="preserve">6)органические соединения: </w:t>
      </w:r>
      <w:r w:rsidR="00794BF7" w:rsidRPr="00794BF7">
        <w:t>этанол, уксусная</w:t>
      </w:r>
      <w:r w:rsidRPr="00794BF7">
        <w:t xml:space="preserve"> кислота, метиловый оранжевый, </w:t>
      </w:r>
      <w:r w:rsidR="00794BF7" w:rsidRPr="00794BF7">
        <w:t>фенолфталеин, лакмус</w:t>
      </w:r>
      <w:r w:rsidRPr="00794BF7">
        <w:t>.</w:t>
      </w:r>
    </w:p>
    <w:p w14:paraId="6DAC0443" w14:textId="77777777" w:rsidR="007C5422" w:rsidRPr="00794BF7" w:rsidRDefault="00C34D55" w:rsidP="007C5422">
      <w:pPr>
        <w:ind w:firstLine="284"/>
        <w:jc w:val="both"/>
        <w:rPr>
          <w:b/>
        </w:rPr>
      </w:pPr>
      <w:r w:rsidRPr="00794BF7">
        <w:t xml:space="preserve"> </w:t>
      </w:r>
      <w:r w:rsidR="007C5422" w:rsidRPr="00794BF7">
        <w:rPr>
          <w:b/>
        </w:rPr>
        <w:t>Химическая лабораторная посуда, аппараты и приборы:</w:t>
      </w:r>
    </w:p>
    <w:p w14:paraId="7B2C643D" w14:textId="77777777" w:rsidR="007C5422" w:rsidRPr="00794BF7" w:rsidRDefault="007C5422" w:rsidP="007C5422">
      <w:pPr>
        <w:ind w:firstLine="284"/>
        <w:jc w:val="both"/>
      </w:pPr>
      <w:r w:rsidRPr="00794BF7">
        <w:t>1)Приборы для работы с газами;</w:t>
      </w:r>
    </w:p>
    <w:p w14:paraId="710E798F" w14:textId="5B7B4330" w:rsidR="007C5422" w:rsidRPr="00794BF7" w:rsidRDefault="007C5422" w:rsidP="007C5422">
      <w:pPr>
        <w:ind w:firstLine="284"/>
        <w:jc w:val="both"/>
      </w:pPr>
      <w:r w:rsidRPr="00794BF7">
        <w:t xml:space="preserve">2)аппараты и </w:t>
      </w:r>
      <w:r w:rsidR="00794BF7" w:rsidRPr="00794BF7">
        <w:t>приборы для</w:t>
      </w:r>
      <w:r w:rsidRPr="00794BF7">
        <w:t xml:space="preserve"> </w:t>
      </w:r>
      <w:r w:rsidR="00794BF7" w:rsidRPr="00794BF7">
        <w:t>опытов с</w:t>
      </w:r>
      <w:r w:rsidRPr="00794BF7">
        <w:t xml:space="preserve"> твердыми, жидкими веществами;</w:t>
      </w:r>
    </w:p>
    <w:p w14:paraId="535A5776" w14:textId="77777777" w:rsidR="007C5422" w:rsidRPr="00794BF7" w:rsidRDefault="007C5422" w:rsidP="007C5422">
      <w:pPr>
        <w:ind w:firstLine="284"/>
        <w:jc w:val="both"/>
      </w:pPr>
      <w:r w:rsidRPr="00794BF7">
        <w:t>3)измерительные приборы и приспособления для выполнения опытов;</w:t>
      </w:r>
    </w:p>
    <w:p w14:paraId="4BDA3517" w14:textId="77777777" w:rsidR="007C5422" w:rsidRPr="00794BF7" w:rsidRDefault="007C5422" w:rsidP="007C5422">
      <w:pPr>
        <w:ind w:firstLine="284"/>
        <w:jc w:val="both"/>
      </w:pPr>
      <w:r w:rsidRPr="00794BF7">
        <w:t xml:space="preserve">4)стеклянная и пластмассовая посуда и приспособления для проведения опытов. </w:t>
      </w:r>
    </w:p>
    <w:p w14:paraId="0D338A6D" w14:textId="77777777" w:rsidR="007C5422" w:rsidRPr="00794BF7" w:rsidRDefault="00C34D55" w:rsidP="007C5422">
      <w:pPr>
        <w:ind w:firstLine="284"/>
        <w:jc w:val="both"/>
        <w:rPr>
          <w:b/>
        </w:rPr>
      </w:pPr>
      <w:r w:rsidRPr="00794BF7">
        <w:t xml:space="preserve"> </w:t>
      </w:r>
      <w:r w:rsidR="007C5422" w:rsidRPr="00794BF7">
        <w:rPr>
          <w:b/>
        </w:rPr>
        <w:t>Модели:</w:t>
      </w:r>
    </w:p>
    <w:p w14:paraId="0D522DA0" w14:textId="77777777" w:rsidR="007C5422" w:rsidRPr="00794BF7" w:rsidRDefault="007C5422" w:rsidP="007C5422">
      <w:pPr>
        <w:ind w:firstLine="284"/>
        <w:jc w:val="both"/>
      </w:pPr>
      <w:r w:rsidRPr="00794BF7">
        <w:t xml:space="preserve">Наборы моделей атомов для составления </w:t>
      </w:r>
      <w:proofErr w:type="spellStart"/>
      <w:r w:rsidRPr="00794BF7">
        <w:t>шаростержневых</w:t>
      </w:r>
      <w:proofErr w:type="spellEnd"/>
      <w:r w:rsidRPr="00794BF7">
        <w:t xml:space="preserve"> моделей молекул;</w:t>
      </w:r>
    </w:p>
    <w:p w14:paraId="24AD052E" w14:textId="3D4B6370" w:rsidR="007C5422" w:rsidRPr="00794BF7" w:rsidRDefault="00794BF7" w:rsidP="007C5422">
      <w:pPr>
        <w:ind w:firstLine="284"/>
        <w:jc w:val="both"/>
      </w:pPr>
      <w:r w:rsidRPr="00794BF7">
        <w:t>Кристаллические решетки</w:t>
      </w:r>
      <w:r w:rsidR="007C5422" w:rsidRPr="00794BF7">
        <w:t xml:space="preserve"> солей.</w:t>
      </w:r>
    </w:p>
    <w:p w14:paraId="1CAC7614" w14:textId="77777777" w:rsidR="007C5422" w:rsidRPr="00794BF7" w:rsidRDefault="00C34D55" w:rsidP="007C5422">
      <w:pPr>
        <w:ind w:firstLine="284"/>
        <w:jc w:val="both"/>
        <w:rPr>
          <w:b/>
        </w:rPr>
      </w:pPr>
      <w:r w:rsidRPr="00794BF7">
        <w:t xml:space="preserve"> </w:t>
      </w:r>
      <w:r w:rsidR="007C5422" w:rsidRPr="00794BF7">
        <w:rPr>
          <w:b/>
        </w:rPr>
        <w:t>Учебные пособия на печатной основе:</w:t>
      </w:r>
    </w:p>
    <w:p w14:paraId="1F3A91DE" w14:textId="77777777" w:rsidR="007C5422" w:rsidRPr="00794BF7" w:rsidRDefault="007C5422" w:rsidP="007C5422">
      <w:pPr>
        <w:ind w:firstLine="284"/>
        <w:jc w:val="both"/>
      </w:pPr>
      <w:r w:rsidRPr="00794BF7">
        <w:t>Периодическая система химических элементов Д. И. Менделеева;</w:t>
      </w:r>
    </w:p>
    <w:p w14:paraId="24FAB8C2" w14:textId="77777777" w:rsidR="007C5422" w:rsidRPr="00794BF7" w:rsidRDefault="007C5422" w:rsidP="007C5422">
      <w:pPr>
        <w:ind w:firstLine="284"/>
        <w:jc w:val="both"/>
      </w:pPr>
      <w:r w:rsidRPr="00794BF7">
        <w:t>Таблица растворимости кислот, оснований солей;</w:t>
      </w:r>
    </w:p>
    <w:p w14:paraId="418EAC6A" w14:textId="77777777" w:rsidR="007C5422" w:rsidRPr="00794BF7" w:rsidRDefault="007C5422" w:rsidP="007C5422">
      <w:pPr>
        <w:ind w:firstLine="284"/>
        <w:jc w:val="both"/>
      </w:pPr>
      <w:r w:rsidRPr="00794BF7">
        <w:t>Электрохимический ряд напряжений металлов;</w:t>
      </w:r>
    </w:p>
    <w:p w14:paraId="1979325B" w14:textId="77777777" w:rsidR="007C5422" w:rsidRPr="00794BF7" w:rsidRDefault="007C5422" w:rsidP="007C5422">
      <w:pPr>
        <w:ind w:firstLine="284"/>
        <w:jc w:val="both"/>
      </w:pPr>
      <w:r w:rsidRPr="00794BF7">
        <w:t>Алгоритмы по характеристике химических элементов, химических реакций, решению задач;</w:t>
      </w:r>
    </w:p>
    <w:p w14:paraId="598D8A59" w14:textId="77777777" w:rsidR="007C5422" w:rsidRPr="00794BF7" w:rsidRDefault="007C5422" w:rsidP="007C5422">
      <w:pPr>
        <w:ind w:firstLine="284"/>
        <w:jc w:val="both"/>
      </w:pPr>
      <w:r w:rsidRPr="00794BF7">
        <w:t>Дидактические материалы: инструкции, карточки с заданиями, таблицы.</w:t>
      </w:r>
    </w:p>
    <w:p w14:paraId="26016880" w14:textId="77777777" w:rsidR="007C5422" w:rsidRPr="00794BF7" w:rsidRDefault="007C5422" w:rsidP="001E5B93">
      <w:pPr>
        <w:ind w:firstLine="284"/>
        <w:jc w:val="both"/>
        <w:rPr>
          <w:bCs/>
        </w:rPr>
      </w:pPr>
      <w:r w:rsidRPr="00794BF7">
        <w:t xml:space="preserve">      </w:t>
      </w:r>
    </w:p>
    <w:p w14:paraId="1F12CD1F" w14:textId="77777777" w:rsidR="00AB195B" w:rsidRPr="00794BF7" w:rsidRDefault="00AB195B" w:rsidP="007C5422">
      <w:pPr>
        <w:jc w:val="both"/>
        <w:rPr>
          <w:rStyle w:val="aa"/>
          <w:i w:val="0"/>
          <w:iCs w:val="0"/>
        </w:rPr>
      </w:pPr>
      <w:r w:rsidRPr="00794BF7">
        <w:rPr>
          <w:b/>
        </w:rPr>
        <w:lastRenderedPageBreak/>
        <w:t xml:space="preserve">8. Планируемые результаты изучения химии на уровне </w:t>
      </w:r>
      <w:r w:rsidR="009D40A6" w:rsidRPr="00794BF7">
        <w:rPr>
          <w:b/>
        </w:rPr>
        <w:t xml:space="preserve">основного </w:t>
      </w:r>
      <w:r w:rsidRPr="00794BF7">
        <w:rPr>
          <w:b/>
        </w:rPr>
        <w:t>общего образования.</w:t>
      </w:r>
      <w:r w:rsidRPr="00794BF7">
        <w:rPr>
          <w:rStyle w:val="a5"/>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1"/>
      </w:tblGrid>
      <w:tr w:rsidR="00AB195B" w:rsidRPr="00794BF7" w14:paraId="7D8615C7" w14:textId="77777777" w:rsidTr="00AB195B">
        <w:trPr>
          <w:tblCellSpacing w:w="15" w:type="dxa"/>
          <w:hidden/>
        </w:trPr>
        <w:tc>
          <w:tcPr>
            <w:tcW w:w="0" w:type="auto"/>
            <w:vAlign w:val="center"/>
            <w:hideMark/>
          </w:tcPr>
          <w:p w14:paraId="2F53D0D7" w14:textId="77777777" w:rsidR="00AB195B" w:rsidRPr="00794BF7" w:rsidRDefault="00AB195B" w:rsidP="009D40A6">
            <w:pPr>
              <w:pBdr>
                <w:bottom w:val="single" w:sz="6" w:space="1" w:color="auto"/>
              </w:pBdr>
              <w:ind w:firstLine="284"/>
              <w:rPr>
                <w:rFonts w:ascii="Arial" w:hAnsi="Arial" w:cs="Arial"/>
                <w:vanish/>
              </w:rPr>
            </w:pPr>
            <w:r w:rsidRPr="00794BF7">
              <w:rPr>
                <w:rFonts w:ascii="Arial" w:hAnsi="Arial" w:cs="Arial"/>
                <w:vanish/>
              </w:rPr>
              <w:t>Начало формы</w:t>
            </w:r>
          </w:p>
          <w:p w14:paraId="3D7F92E2" w14:textId="77777777" w:rsidR="00AB195B" w:rsidRPr="00794BF7" w:rsidRDefault="00AB195B" w:rsidP="009D40A6">
            <w:pPr>
              <w:pBdr>
                <w:top w:val="single" w:sz="6" w:space="1" w:color="auto"/>
              </w:pBdr>
              <w:ind w:firstLine="284"/>
              <w:rPr>
                <w:rFonts w:ascii="Arial" w:hAnsi="Arial" w:cs="Arial"/>
                <w:vanish/>
              </w:rPr>
            </w:pPr>
            <w:r w:rsidRPr="00794BF7">
              <w:rPr>
                <w:rFonts w:ascii="Arial" w:hAnsi="Arial" w:cs="Arial"/>
                <w:vanish/>
              </w:rPr>
              <w:t>Конец формы</w:t>
            </w:r>
          </w:p>
          <w:p w14:paraId="6232CC94" w14:textId="77777777" w:rsidR="00AB195B" w:rsidRPr="00794BF7" w:rsidRDefault="00AB195B" w:rsidP="009D40A6">
            <w:pPr>
              <w:ind w:firstLine="284"/>
            </w:pPr>
            <w:bookmarkStart w:id="4" w:name="m1"/>
            <w:bookmarkStart w:id="5" w:name="m2"/>
            <w:bookmarkEnd w:id="4"/>
            <w:bookmarkEnd w:id="5"/>
            <w:r w:rsidRPr="00794BF7">
              <w:rPr>
                <w:bCs/>
              </w:rPr>
              <w:t xml:space="preserve">В результате изучения химии в 8-9 классах </w:t>
            </w:r>
            <w:r w:rsidRPr="00794BF7">
              <w:rPr>
                <w:bCs/>
                <w:u w:val="single"/>
              </w:rPr>
              <w:t>учащиеся должны знать:</w:t>
            </w:r>
            <w:r w:rsidRPr="00794BF7">
              <w:t xml:space="preserve"> </w:t>
            </w:r>
          </w:p>
          <w:p w14:paraId="51DF39DC" w14:textId="77777777" w:rsidR="00AB195B" w:rsidRPr="00794BF7" w:rsidRDefault="00AB195B" w:rsidP="009D40A6">
            <w:pPr>
              <w:numPr>
                <w:ilvl w:val="0"/>
                <w:numId w:val="4"/>
              </w:numPr>
              <w:ind w:left="0" w:firstLine="284"/>
            </w:pPr>
            <w:r w:rsidRPr="00794BF7">
              <w:t xml:space="preserve">химическую символику: знаки химических элементов, формулы химических веществ и уравнения химических реакций; </w:t>
            </w:r>
          </w:p>
          <w:p w14:paraId="7BBB7C91" w14:textId="77777777" w:rsidR="00AB195B" w:rsidRPr="00794BF7" w:rsidRDefault="00AB195B" w:rsidP="009D40A6">
            <w:pPr>
              <w:numPr>
                <w:ilvl w:val="0"/>
                <w:numId w:val="4"/>
              </w:numPr>
              <w:ind w:left="0" w:firstLine="284"/>
            </w:pPr>
            <w:r w:rsidRPr="00794BF7">
              <w:t xml:space="preserve">важнейшие химические понятия: атом, молекула, ион, химическая связь, классификация веществ и химических реакций, электролитическая диссоциация; </w:t>
            </w:r>
          </w:p>
          <w:p w14:paraId="62A6CA19" w14:textId="77777777" w:rsidR="00AB195B" w:rsidRPr="00794BF7" w:rsidRDefault="00AB195B" w:rsidP="009D40A6">
            <w:pPr>
              <w:numPr>
                <w:ilvl w:val="0"/>
                <w:numId w:val="4"/>
              </w:numPr>
              <w:ind w:left="0" w:firstLine="284"/>
            </w:pPr>
            <w:r w:rsidRPr="00794BF7">
              <w:t xml:space="preserve">основные законы химии: сохранения массы вещества, постоянства состава, Периодический закон. </w:t>
            </w:r>
          </w:p>
          <w:p w14:paraId="33A41200" w14:textId="77777777" w:rsidR="00AB195B" w:rsidRPr="00794BF7" w:rsidRDefault="00AB195B" w:rsidP="009D40A6">
            <w:pPr>
              <w:ind w:firstLine="284"/>
              <w:rPr>
                <w:u w:val="single"/>
              </w:rPr>
            </w:pPr>
            <w:r w:rsidRPr="00794BF7">
              <w:rPr>
                <w:bCs/>
                <w:u w:val="single"/>
              </w:rPr>
              <w:t>Учащиеся должны уметь:</w:t>
            </w:r>
            <w:r w:rsidRPr="00794BF7">
              <w:rPr>
                <w:u w:val="single"/>
              </w:rPr>
              <w:t xml:space="preserve"> </w:t>
            </w:r>
          </w:p>
          <w:p w14:paraId="38535993" w14:textId="77777777" w:rsidR="00AB195B" w:rsidRPr="00794BF7" w:rsidRDefault="00AB195B" w:rsidP="009D40A6">
            <w:pPr>
              <w:numPr>
                <w:ilvl w:val="0"/>
                <w:numId w:val="5"/>
              </w:numPr>
              <w:ind w:left="0" w:firstLine="284"/>
            </w:pPr>
            <w:r w:rsidRPr="00794BF7">
              <w:t xml:space="preserve">называть: знаки химических элементов, соединения изученных классов, типы химических реакций; </w:t>
            </w:r>
          </w:p>
          <w:p w14:paraId="70A0327E" w14:textId="4B282DEE" w:rsidR="00AB195B" w:rsidRPr="00794BF7" w:rsidRDefault="00AB195B" w:rsidP="009D40A6">
            <w:pPr>
              <w:numPr>
                <w:ilvl w:val="0"/>
                <w:numId w:val="5"/>
              </w:numPr>
              <w:ind w:left="0" w:firstLine="284"/>
            </w:pPr>
            <w:r w:rsidRPr="00794BF7">
              <w:t>объяснять: физический смысл порядкового номера химического элемента, номеров группы и периода, к которым он принадлежит в П</w:t>
            </w:r>
            <w:r w:rsidR="00161F5D" w:rsidRPr="00794BF7">
              <w:t xml:space="preserve">ериодической системе; </w:t>
            </w:r>
            <w:r w:rsidR="00794BF7" w:rsidRPr="00794BF7">
              <w:t>закономерности изменения</w:t>
            </w:r>
            <w:r w:rsidRPr="00794BF7">
              <w:t xml:space="preserve"> свойств элементов в пределах малых периодов и главных подгрупп; причины многообразия веществ; сущность реакций ионного обмена; </w:t>
            </w:r>
          </w:p>
          <w:p w14:paraId="4CBE00A9" w14:textId="77777777" w:rsidR="00AB195B" w:rsidRPr="00794BF7" w:rsidRDefault="00AB195B" w:rsidP="009D40A6">
            <w:pPr>
              <w:numPr>
                <w:ilvl w:val="0"/>
                <w:numId w:val="5"/>
              </w:numPr>
              <w:ind w:left="0" w:firstLine="284"/>
            </w:pPr>
            <w:r w:rsidRPr="00794BF7">
              <w:t xml:space="preserve">характеризовать: химический элемент по его положению в Периодической системе; связь между составом, строением и свойствами веществ; общие свойства неорганических и органических веществ; </w:t>
            </w:r>
          </w:p>
          <w:p w14:paraId="302C3B06" w14:textId="77777777" w:rsidR="00AB195B" w:rsidRPr="00794BF7" w:rsidRDefault="00AB195B" w:rsidP="009D40A6">
            <w:pPr>
              <w:numPr>
                <w:ilvl w:val="0"/>
                <w:numId w:val="5"/>
              </w:numPr>
              <w:ind w:left="0" w:firstLine="284"/>
            </w:pPr>
            <w:r w:rsidRPr="00794BF7">
              <w:t xml:space="preserve">определять: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14:paraId="2BE110AD" w14:textId="77777777" w:rsidR="00AB195B" w:rsidRPr="00794BF7" w:rsidRDefault="00AB195B" w:rsidP="009D40A6">
            <w:pPr>
              <w:numPr>
                <w:ilvl w:val="0"/>
                <w:numId w:val="5"/>
              </w:numPr>
              <w:ind w:left="0" w:firstLine="284"/>
            </w:pPr>
            <w:r w:rsidRPr="00794BF7">
              <w:t xml:space="preserve">составлять: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 </w:t>
            </w:r>
          </w:p>
          <w:p w14:paraId="744978DD" w14:textId="77777777" w:rsidR="00AB195B" w:rsidRPr="00794BF7" w:rsidRDefault="00AB195B" w:rsidP="009D40A6">
            <w:pPr>
              <w:ind w:firstLine="284"/>
              <w:rPr>
                <w:u w:val="single"/>
              </w:rPr>
            </w:pPr>
            <w:r w:rsidRPr="00794BF7">
              <w:rPr>
                <w:bCs/>
                <w:u w:val="single"/>
              </w:rPr>
              <w:t>Учащиеся должны научиться:</w:t>
            </w:r>
            <w:r w:rsidRPr="00794BF7">
              <w:rPr>
                <w:u w:val="single"/>
              </w:rPr>
              <w:t xml:space="preserve"> </w:t>
            </w:r>
          </w:p>
          <w:p w14:paraId="41AEA315" w14:textId="77777777" w:rsidR="00AB195B" w:rsidRPr="00794BF7" w:rsidRDefault="00AB195B" w:rsidP="009D40A6">
            <w:pPr>
              <w:numPr>
                <w:ilvl w:val="0"/>
                <w:numId w:val="6"/>
              </w:numPr>
              <w:ind w:left="0" w:firstLine="284"/>
            </w:pPr>
            <w:r w:rsidRPr="00794BF7">
              <w:t xml:space="preserve">планировать и осуществлять химический эксперимент; применять химическую посуду и оборудование для проведения лабораторных опытов; соблюдать правила техники безопасности при работе с химическими веществами, химической посудой и приборами; </w:t>
            </w:r>
          </w:p>
          <w:p w14:paraId="63B32C93" w14:textId="77777777" w:rsidR="00AB195B" w:rsidRPr="00794BF7" w:rsidRDefault="00AB195B" w:rsidP="009D40A6">
            <w:pPr>
              <w:numPr>
                <w:ilvl w:val="0"/>
                <w:numId w:val="6"/>
              </w:numPr>
              <w:ind w:left="0" w:firstLine="284"/>
            </w:pPr>
            <w:r w:rsidRPr="00794BF7">
              <w:t xml:space="preserve">вычислять массовую долю химического элемента по формуле соединения; массовую долю вещества в смеси (растворе); проводить расчеты по уравнениям реакций с использованием понятий количество вещества, объем, масса реагентов или продуктов; </w:t>
            </w:r>
          </w:p>
          <w:p w14:paraId="6BC1FC56" w14:textId="77777777" w:rsidR="00AB195B" w:rsidRPr="00794BF7" w:rsidRDefault="00AB195B" w:rsidP="009D40A6">
            <w:pPr>
              <w:numPr>
                <w:ilvl w:val="0"/>
                <w:numId w:val="6"/>
              </w:numPr>
              <w:ind w:left="0" w:firstLine="284"/>
            </w:pPr>
            <w:r w:rsidRPr="00794BF7">
              <w:t xml:space="preserve">использовать приобретенные знания и умения в практической и повседневной жизни для безопасного обращения с веществами и материалами, экологически грамотного поведения в окружающей среде, школьной лаборатории и в быту; </w:t>
            </w:r>
          </w:p>
          <w:p w14:paraId="0BFA4F87" w14:textId="77777777" w:rsidR="00AB195B" w:rsidRPr="00794BF7" w:rsidRDefault="00AB195B" w:rsidP="009D40A6">
            <w:pPr>
              <w:numPr>
                <w:ilvl w:val="0"/>
                <w:numId w:val="6"/>
              </w:numPr>
              <w:ind w:left="0" w:firstLine="284"/>
            </w:pPr>
            <w:r w:rsidRPr="00794BF7">
              <w:t xml:space="preserve">составлять рефераты на заданную тему, делать по ним доклады; </w:t>
            </w:r>
          </w:p>
          <w:p w14:paraId="1CC9B142" w14:textId="77777777" w:rsidR="00AB195B" w:rsidRPr="00794BF7" w:rsidRDefault="00AB195B" w:rsidP="009D40A6">
            <w:pPr>
              <w:numPr>
                <w:ilvl w:val="0"/>
                <w:numId w:val="6"/>
              </w:numPr>
              <w:ind w:left="0" w:firstLine="284"/>
            </w:pPr>
            <w:r w:rsidRPr="00794BF7">
              <w:t xml:space="preserve">участвовать в дискуссиях, грамотно излагать свою точку зрения и внимательно выслушивать иную; анализировать существующие представления по обсуждаемым вопросам и совместно вырабатывать собственное отношение к ним; </w:t>
            </w:r>
          </w:p>
          <w:p w14:paraId="00A1E1D6" w14:textId="77777777" w:rsidR="001E5B93" w:rsidRPr="00794BF7" w:rsidRDefault="00AB195B" w:rsidP="009D40A6">
            <w:pPr>
              <w:numPr>
                <w:ilvl w:val="0"/>
                <w:numId w:val="6"/>
              </w:numPr>
              <w:ind w:left="0" w:firstLine="284"/>
            </w:pPr>
            <w:r w:rsidRPr="00794BF7">
              <w:t xml:space="preserve">проводить самостоятельный поиск информации с использованием учебных пособий, теоретического материала, предоставленного учителем, а также дополнительной литературы, в том числе справочников и энциклопедий, сетевых ресурсов, электронных библиотек и т.д.; анализировать и систематизировать найденную информацию. </w:t>
            </w:r>
          </w:p>
          <w:p w14:paraId="5D616C56" w14:textId="77777777" w:rsidR="00C97EC4" w:rsidRPr="00794BF7" w:rsidRDefault="00C97EC4" w:rsidP="001E5B93"/>
        </w:tc>
      </w:tr>
    </w:tbl>
    <w:p w14:paraId="1BFE663C" w14:textId="77777777" w:rsidR="00161F5D" w:rsidRPr="00794BF7" w:rsidRDefault="001E5B93" w:rsidP="00692B7F">
      <w:pPr>
        <w:jc w:val="both"/>
      </w:pPr>
      <w:r w:rsidRPr="00794BF7">
        <w:t>Широкие возможности в формировании универсальных учебных действий открывает проектная и исследовательская деятельность:</w:t>
      </w:r>
    </w:p>
    <w:tbl>
      <w:tblPr>
        <w:tblStyle w:val="ac"/>
        <w:tblW w:w="0" w:type="auto"/>
        <w:tblLook w:val="04A0" w:firstRow="1" w:lastRow="0" w:firstColumn="1" w:lastColumn="0" w:noHBand="0" w:noVBand="1"/>
      </w:tblPr>
      <w:tblGrid>
        <w:gridCol w:w="2392"/>
        <w:gridCol w:w="7745"/>
      </w:tblGrid>
      <w:tr w:rsidR="001E5B93" w:rsidRPr="00794BF7" w14:paraId="66D714F8" w14:textId="77777777" w:rsidTr="001E5B93">
        <w:tc>
          <w:tcPr>
            <w:tcW w:w="2518" w:type="dxa"/>
          </w:tcPr>
          <w:p w14:paraId="09A4D7DA" w14:textId="77777777" w:rsidR="001E5B93" w:rsidRPr="00794BF7" w:rsidRDefault="001E5B93" w:rsidP="007C5422">
            <w:pPr>
              <w:rPr>
                <w:b/>
              </w:rPr>
            </w:pPr>
            <w:r w:rsidRPr="00794BF7">
              <w:rPr>
                <w:b/>
              </w:rPr>
              <w:t>Класс</w:t>
            </w:r>
          </w:p>
        </w:tc>
        <w:tc>
          <w:tcPr>
            <w:tcW w:w="8164" w:type="dxa"/>
          </w:tcPr>
          <w:p w14:paraId="13F987B0" w14:textId="77777777" w:rsidR="001E5B93" w:rsidRPr="00794BF7" w:rsidRDefault="001E5B93" w:rsidP="007C5422">
            <w:pPr>
              <w:rPr>
                <w:b/>
              </w:rPr>
            </w:pPr>
            <w:r w:rsidRPr="00794BF7">
              <w:rPr>
                <w:b/>
              </w:rPr>
              <w:t>Тема проекта/исследования</w:t>
            </w:r>
          </w:p>
        </w:tc>
      </w:tr>
      <w:tr w:rsidR="001E5B93" w:rsidRPr="00794BF7" w14:paraId="081F4611" w14:textId="77777777" w:rsidTr="001E5B93">
        <w:tc>
          <w:tcPr>
            <w:tcW w:w="2518" w:type="dxa"/>
          </w:tcPr>
          <w:p w14:paraId="644C6A79" w14:textId="77777777" w:rsidR="001E5B93" w:rsidRPr="00794BF7" w:rsidRDefault="001E5B93" w:rsidP="007C5422">
            <w:r w:rsidRPr="00794BF7">
              <w:t>8 класс</w:t>
            </w:r>
          </w:p>
        </w:tc>
        <w:tc>
          <w:tcPr>
            <w:tcW w:w="8164" w:type="dxa"/>
          </w:tcPr>
          <w:p w14:paraId="629D91E0" w14:textId="77777777" w:rsidR="00EB0327" w:rsidRPr="00794BF7" w:rsidRDefault="001E5B93" w:rsidP="00E81D0C">
            <w:r w:rsidRPr="00794BF7">
              <w:t>Индивидуальные проекты:</w:t>
            </w:r>
            <w:r w:rsidR="00E81D0C" w:rsidRPr="00794BF7">
              <w:t xml:space="preserve"> «Опасная ртуть» </w:t>
            </w:r>
          </w:p>
          <w:p w14:paraId="51F22A1F" w14:textId="5C23E87D" w:rsidR="00E81D0C" w:rsidRPr="00794BF7" w:rsidRDefault="00EB0327" w:rsidP="007C5422">
            <w:r w:rsidRPr="00794BF7">
              <w:t xml:space="preserve">Домашний </w:t>
            </w:r>
            <w:r w:rsidR="00794BF7" w:rsidRPr="00794BF7">
              <w:t>эксперимент «</w:t>
            </w:r>
            <w:r w:rsidRPr="00794BF7">
              <w:t>Изучение</w:t>
            </w:r>
            <w:r w:rsidR="003B4ACC" w:rsidRPr="00794BF7">
              <w:t xml:space="preserve"> скорости горения свечи», «Наблюдение за изменением окраски вишневого варенья в растворе лимонной кислоты и питьевой соды»</w:t>
            </w:r>
          </w:p>
          <w:p w14:paraId="5246C8BE" w14:textId="77777777" w:rsidR="00427E42" w:rsidRPr="00794BF7" w:rsidRDefault="001E5B93" w:rsidP="007C5422">
            <w:r w:rsidRPr="00794BF7">
              <w:t xml:space="preserve"> Творческие проекты:</w:t>
            </w:r>
          </w:p>
          <w:p w14:paraId="009006EE" w14:textId="77777777" w:rsidR="00427E42" w:rsidRPr="00794BF7" w:rsidRDefault="00427E42" w:rsidP="007C5422">
            <w:r w:rsidRPr="00794BF7">
              <w:t>«Знакомьтесь – зубная паста!»</w:t>
            </w:r>
          </w:p>
          <w:p w14:paraId="30668D23" w14:textId="77777777" w:rsidR="00692B7F" w:rsidRPr="00794BF7" w:rsidRDefault="00EB0327" w:rsidP="007C5422">
            <w:r w:rsidRPr="00794BF7">
              <w:t>«</w:t>
            </w:r>
            <w:r w:rsidR="00692B7F" w:rsidRPr="00794BF7">
              <w:t xml:space="preserve">Капля воды </w:t>
            </w:r>
            <w:r w:rsidRPr="00794BF7">
              <w:t>дороже алмаза»</w:t>
            </w:r>
            <w:r w:rsidR="00692B7F" w:rsidRPr="00794BF7">
              <w:t xml:space="preserve"> </w:t>
            </w:r>
          </w:p>
          <w:p w14:paraId="694145CA" w14:textId="77777777" w:rsidR="001E5B93" w:rsidRPr="00794BF7" w:rsidRDefault="00692B7F" w:rsidP="007C5422">
            <w:r w:rsidRPr="00794BF7">
              <w:t>Исследовательский проект «Стоит ли есть пуд соли»</w:t>
            </w:r>
          </w:p>
        </w:tc>
      </w:tr>
      <w:tr w:rsidR="001E5B93" w:rsidRPr="00794BF7" w14:paraId="6A582FA6" w14:textId="77777777" w:rsidTr="001E5B93">
        <w:tc>
          <w:tcPr>
            <w:tcW w:w="2518" w:type="dxa"/>
          </w:tcPr>
          <w:p w14:paraId="32CFB6B8" w14:textId="77777777" w:rsidR="001E5B93" w:rsidRPr="00794BF7" w:rsidRDefault="001E5B93" w:rsidP="007C5422">
            <w:r w:rsidRPr="00794BF7">
              <w:t>9 класс</w:t>
            </w:r>
          </w:p>
        </w:tc>
        <w:tc>
          <w:tcPr>
            <w:tcW w:w="8164" w:type="dxa"/>
          </w:tcPr>
          <w:p w14:paraId="65A181B0" w14:textId="77777777" w:rsidR="00692B7F" w:rsidRPr="00794BF7" w:rsidRDefault="001E5B93" w:rsidP="007C5422">
            <w:r w:rsidRPr="00794BF7">
              <w:t xml:space="preserve">Коллективные: </w:t>
            </w:r>
            <w:r w:rsidR="00E81D0C" w:rsidRPr="00794BF7">
              <w:t>«Экология жилища»</w:t>
            </w:r>
            <w:r w:rsidR="00427E42" w:rsidRPr="00794BF7">
              <w:t xml:space="preserve">, </w:t>
            </w:r>
          </w:p>
          <w:p w14:paraId="7FF93CC3" w14:textId="77777777" w:rsidR="00EB0327" w:rsidRPr="00794BF7" w:rsidRDefault="00EB0327" w:rsidP="007C5422">
            <w:r w:rsidRPr="00794BF7">
              <w:t>Информационно-исследовательский «"Жизненно важные вещества"</w:t>
            </w:r>
          </w:p>
          <w:p w14:paraId="179D0066" w14:textId="77777777" w:rsidR="00E81D0C" w:rsidRPr="00794BF7" w:rsidRDefault="00427E42" w:rsidP="007C5422">
            <w:r w:rsidRPr="00794BF7">
              <w:lastRenderedPageBreak/>
              <w:t>Творческие проекты: «Продукты питания глазами химика" проводится в рамках темы "Неметаллы" при изучении темы "Азот и его соединения"</w:t>
            </w:r>
          </w:p>
          <w:p w14:paraId="7D2510C2" w14:textId="77777777" w:rsidR="00EB0327" w:rsidRPr="00794BF7" w:rsidRDefault="00427E42" w:rsidP="007C5422">
            <w:r w:rsidRPr="00794BF7">
              <w:t>Проект «Сладкий мир» реализуется в рамках учебной темы «Понятие об углеводах. Глюкоза, её свойства и значение. Крахмал и целлюлоза, их биологическая роль».</w:t>
            </w:r>
            <w:r w:rsidR="00EB0327" w:rsidRPr="00794BF7">
              <w:t xml:space="preserve"> </w:t>
            </w:r>
          </w:p>
          <w:p w14:paraId="1200DC2A" w14:textId="17E1B507" w:rsidR="00EB0327" w:rsidRPr="00794BF7" w:rsidRDefault="00EB0327" w:rsidP="00EB0327">
            <w:r w:rsidRPr="00794BF7">
              <w:t xml:space="preserve">Домашний </w:t>
            </w:r>
            <w:r w:rsidR="00794BF7" w:rsidRPr="00794BF7">
              <w:t>эксперимент «</w:t>
            </w:r>
            <w:r w:rsidRPr="00794BF7">
              <w:t>Определение временной жесткости воды»</w:t>
            </w:r>
          </w:p>
          <w:p w14:paraId="460AEA22" w14:textId="77777777" w:rsidR="00E81D0C" w:rsidRPr="00794BF7" w:rsidRDefault="001E5B93" w:rsidP="007C5422">
            <w:r w:rsidRPr="00794BF7">
              <w:rPr>
                <w:b/>
              </w:rPr>
              <w:t>Исследовательские проекты:</w:t>
            </w:r>
            <w:r w:rsidRPr="00794BF7">
              <w:t xml:space="preserve"> </w:t>
            </w:r>
          </w:p>
          <w:p w14:paraId="2BC50101" w14:textId="77777777" w:rsidR="00692B7F" w:rsidRPr="00794BF7" w:rsidRDefault="00E81D0C" w:rsidP="00E81D0C">
            <w:r w:rsidRPr="00794BF7">
              <w:t>«Пейте, дети, молоко!</w:t>
            </w:r>
            <w:r w:rsidR="003B4ACC" w:rsidRPr="00794BF7">
              <w:t>»</w:t>
            </w:r>
            <w:r w:rsidR="00692B7F" w:rsidRPr="00794BF7">
              <w:t xml:space="preserve"> </w:t>
            </w:r>
          </w:p>
          <w:p w14:paraId="3FC4575C" w14:textId="77777777" w:rsidR="001E5B93" w:rsidRPr="00794BF7" w:rsidRDefault="00692B7F" w:rsidP="00692B7F">
            <w:r w:rsidRPr="00794BF7">
              <w:t>««Обследование растений школы на предмет выявления экземпляров с признаками дефицита азота, фосфора или калия»;</w:t>
            </w:r>
          </w:p>
        </w:tc>
      </w:tr>
    </w:tbl>
    <w:p w14:paraId="5428DB3B" w14:textId="77777777" w:rsidR="007C5422" w:rsidRPr="00794BF7" w:rsidRDefault="007C5422" w:rsidP="001F03DA">
      <w:pPr>
        <w:ind w:firstLine="284"/>
        <w:jc w:val="both"/>
        <w:rPr>
          <w:b/>
        </w:rPr>
      </w:pPr>
    </w:p>
    <w:sectPr w:rsidR="007C5422" w:rsidRPr="00794BF7" w:rsidSect="00794BF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190"/>
    <w:multiLevelType w:val="multilevel"/>
    <w:tmpl w:val="550A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64983"/>
    <w:multiLevelType w:val="hybridMultilevel"/>
    <w:tmpl w:val="B34CE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23919"/>
    <w:multiLevelType w:val="multilevel"/>
    <w:tmpl w:val="80F2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441DA"/>
    <w:multiLevelType w:val="hybridMultilevel"/>
    <w:tmpl w:val="31EA6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92DFB"/>
    <w:multiLevelType w:val="hybridMultilevel"/>
    <w:tmpl w:val="492A3672"/>
    <w:lvl w:ilvl="0" w:tplc="D36669CC">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5" w15:restartNumberingAfterBreak="0">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3B73EAD"/>
    <w:multiLevelType w:val="hybridMultilevel"/>
    <w:tmpl w:val="412ED9FC"/>
    <w:lvl w:ilvl="0" w:tplc="0419000F">
      <w:start w:val="1"/>
      <w:numFmt w:val="decimal"/>
      <w:lvlText w:val="%1."/>
      <w:lvlJc w:val="left"/>
      <w:pPr>
        <w:ind w:left="1050" w:hanging="360"/>
      </w:p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7" w15:restartNumberingAfterBreak="0">
    <w:nsid w:val="68123BE4"/>
    <w:multiLevelType w:val="multilevel"/>
    <w:tmpl w:val="D0A0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41300"/>
    <w:multiLevelType w:val="multilevel"/>
    <w:tmpl w:val="212A8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922B9E"/>
    <w:multiLevelType w:val="hybridMultilevel"/>
    <w:tmpl w:val="DD408B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5156823"/>
    <w:multiLevelType w:val="multilevel"/>
    <w:tmpl w:val="8C2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1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9"/>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44E1"/>
    <w:rsid w:val="000421DE"/>
    <w:rsid w:val="00055D3F"/>
    <w:rsid w:val="000802DA"/>
    <w:rsid w:val="000B794F"/>
    <w:rsid w:val="0012033E"/>
    <w:rsid w:val="0013069C"/>
    <w:rsid w:val="00134CB8"/>
    <w:rsid w:val="00161F5D"/>
    <w:rsid w:val="001648D1"/>
    <w:rsid w:val="00182F8E"/>
    <w:rsid w:val="001C4318"/>
    <w:rsid w:val="001D665F"/>
    <w:rsid w:val="001E5B93"/>
    <w:rsid w:val="001E6F43"/>
    <w:rsid w:val="001F03DA"/>
    <w:rsid w:val="002236C0"/>
    <w:rsid w:val="00223C82"/>
    <w:rsid w:val="00262804"/>
    <w:rsid w:val="0028310E"/>
    <w:rsid w:val="002A63E4"/>
    <w:rsid w:val="002C6BBD"/>
    <w:rsid w:val="002D7638"/>
    <w:rsid w:val="002F492F"/>
    <w:rsid w:val="00301825"/>
    <w:rsid w:val="003271C3"/>
    <w:rsid w:val="003529DD"/>
    <w:rsid w:val="00371648"/>
    <w:rsid w:val="0037707D"/>
    <w:rsid w:val="00382324"/>
    <w:rsid w:val="003844E1"/>
    <w:rsid w:val="00393D68"/>
    <w:rsid w:val="003B0C18"/>
    <w:rsid w:val="003B4ACC"/>
    <w:rsid w:val="003D666C"/>
    <w:rsid w:val="00427E42"/>
    <w:rsid w:val="004755D1"/>
    <w:rsid w:val="00475BB1"/>
    <w:rsid w:val="00477732"/>
    <w:rsid w:val="00483E35"/>
    <w:rsid w:val="004D5CBA"/>
    <w:rsid w:val="004F1C8F"/>
    <w:rsid w:val="004F6298"/>
    <w:rsid w:val="00514D7A"/>
    <w:rsid w:val="005533EA"/>
    <w:rsid w:val="00567A3B"/>
    <w:rsid w:val="00593E50"/>
    <w:rsid w:val="005B18CA"/>
    <w:rsid w:val="005B3256"/>
    <w:rsid w:val="005C52A4"/>
    <w:rsid w:val="00601DD2"/>
    <w:rsid w:val="00607FF7"/>
    <w:rsid w:val="00616355"/>
    <w:rsid w:val="00616530"/>
    <w:rsid w:val="00624B85"/>
    <w:rsid w:val="00646C04"/>
    <w:rsid w:val="00660FF8"/>
    <w:rsid w:val="00692B7F"/>
    <w:rsid w:val="006A3159"/>
    <w:rsid w:val="006E2538"/>
    <w:rsid w:val="006F281F"/>
    <w:rsid w:val="00713678"/>
    <w:rsid w:val="007205A6"/>
    <w:rsid w:val="00772FF9"/>
    <w:rsid w:val="0079464D"/>
    <w:rsid w:val="00794BF7"/>
    <w:rsid w:val="007C5422"/>
    <w:rsid w:val="007D741E"/>
    <w:rsid w:val="00833593"/>
    <w:rsid w:val="00854965"/>
    <w:rsid w:val="008651A2"/>
    <w:rsid w:val="008936F9"/>
    <w:rsid w:val="009039D9"/>
    <w:rsid w:val="009D0501"/>
    <w:rsid w:val="009D40A6"/>
    <w:rsid w:val="00A33BC8"/>
    <w:rsid w:val="00A42CD4"/>
    <w:rsid w:val="00A470E8"/>
    <w:rsid w:val="00A5779E"/>
    <w:rsid w:val="00A67119"/>
    <w:rsid w:val="00AA7124"/>
    <w:rsid w:val="00AB195B"/>
    <w:rsid w:val="00AE4498"/>
    <w:rsid w:val="00AF65AB"/>
    <w:rsid w:val="00B01D4B"/>
    <w:rsid w:val="00B06FE2"/>
    <w:rsid w:val="00B31344"/>
    <w:rsid w:val="00B36A67"/>
    <w:rsid w:val="00B53A22"/>
    <w:rsid w:val="00B939B8"/>
    <w:rsid w:val="00B95354"/>
    <w:rsid w:val="00BA2DCD"/>
    <w:rsid w:val="00BA3E18"/>
    <w:rsid w:val="00BA76E3"/>
    <w:rsid w:val="00BB42DA"/>
    <w:rsid w:val="00BF3027"/>
    <w:rsid w:val="00C153C4"/>
    <w:rsid w:val="00C34D55"/>
    <w:rsid w:val="00C43C04"/>
    <w:rsid w:val="00C449EB"/>
    <w:rsid w:val="00C50175"/>
    <w:rsid w:val="00C63F6B"/>
    <w:rsid w:val="00C64E94"/>
    <w:rsid w:val="00C91417"/>
    <w:rsid w:val="00C97EC4"/>
    <w:rsid w:val="00CB2FDC"/>
    <w:rsid w:val="00CE0527"/>
    <w:rsid w:val="00D122E5"/>
    <w:rsid w:val="00D33272"/>
    <w:rsid w:val="00D52A11"/>
    <w:rsid w:val="00D718DF"/>
    <w:rsid w:val="00DA7F31"/>
    <w:rsid w:val="00DB2AA9"/>
    <w:rsid w:val="00DC2ED4"/>
    <w:rsid w:val="00E021F1"/>
    <w:rsid w:val="00E1327E"/>
    <w:rsid w:val="00E50D35"/>
    <w:rsid w:val="00E81D0C"/>
    <w:rsid w:val="00E86322"/>
    <w:rsid w:val="00E9707D"/>
    <w:rsid w:val="00EA5062"/>
    <w:rsid w:val="00EB0327"/>
    <w:rsid w:val="00ED3B7C"/>
    <w:rsid w:val="00F0025A"/>
    <w:rsid w:val="00F1642C"/>
    <w:rsid w:val="00F169BB"/>
    <w:rsid w:val="00F71552"/>
    <w:rsid w:val="00FD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A2B35E"/>
  <w15:docId w15:val="{78F252AC-498E-471D-A361-4E13EA22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4E1"/>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6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B195B"/>
    <w:pPr>
      <w:spacing w:before="100" w:beforeAutospacing="1" w:after="100" w:afterAutospacing="1"/>
      <w:outlineLvl w:val="1"/>
    </w:pPr>
    <w:rPr>
      <w:b/>
      <w:bCs/>
      <w:sz w:val="36"/>
      <w:szCs w:val="36"/>
    </w:rPr>
  </w:style>
  <w:style w:type="paragraph" w:styleId="3">
    <w:name w:val="heading 3"/>
    <w:basedOn w:val="a"/>
    <w:link w:val="30"/>
    <w:uiPriority w:val="9"/>
    <w:qFormat/>
    <w:rsid w:val="00AB195B"/>
    <w:pPr>
      <w:spacing w:before="100" w:beforeAutospacing="1" w:after="100" w:afterAutospacing="1"/>
      <w:outlineLvl w:val="2"/>
    </w:pPr>
    <w:rPr>
      <w:b/>
      <w:bCs/>
      <w:sz w:val="27"/>
      <w:szCs w:val="27"/>
    </w:rPr>
  </w:style>
  <w:style w:type="paragraph" w:styleId="4">
    <w:name w:val="heading 4"/>
    <w:basedOn w:val="a"/>
    <w:link w:val="40"/>
    <w:uiPriority w:val="9"/>
    <w:qFormat/>
    <w:rsid w:val="00AB19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3844E1"/>
    <w:pPr>
      <w:spacing w:before="100" w:beforeAutospacing="1" w:after="100" w:afterAutospacing="1"/>
    </w:pPr>
  </w:style>
  <w:style w:type="character" w:styleId="a5">
    <w:name w:val="Strong"/>
    <w:uiPriority w:val="22"/>
    <w:qFormat/>
    <w:rsid w:val="003844E1"/>
    <w:rPr>
      <w:b/>
      <w:bCs/>
    </w:rPr>
  </w:style>
  <w:style w:type="character" w:customStyle="1" w:styleId="apple-converted-space">
    <w:name w:val="apple-converted-space"/>
    <w:basedOn w:val="a0"/>
    <w:rsid w:val="003844E1"/>
  </w:style>
  <w:style w:type="paragraph" w:styleId="a6">
    <w:name w:val="No Spacing"/>
    <w:qFormat/>
    <w:rsid w:val="003844E1"/>
    <w:pPr>
      <w:jc w:val="left"/>
    </w:pPr>
    <w:rPr>
      <w:rFonts w:ascii="Calibri" w:eastAsia="Calibri" w:hAnsi="Calibri" w:cs="Times New Roman"/>
    </w:rPr>
  </w:style>
  <w:style w:type="character" w:customStyle="1" w:styleId="a4">
    <w:name w:val="Обычный (Интернет) Знак"/>
    <w:link w:val="a3"/>
    <w:locked/>
    <w:rsid w:val="003844E1"/>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44E1"/>
    <w:rPr>
      <w:rFonts w:ascii="Times New Roman" w:hAnsi="Times New Roman" w:cs="Times New Roman" w:hint="default"/>
      <w:strike w:val="0"/>
      <w:dstrike w:val="0"/>
      <w:sz w:val="24"/>
      <w:szCs w:val="24"/>
      <w:u w:val="none"/>
      <w:effect w:val="none"/>
    </w:rPr>
  </w:style>
  <w:style w:type="paragraph" w:styleId="a7">
    <w:name w:val="Title"/>
    <w:basedOn w:val="a"/>
    <w:link w:val="a8"/>
    <w:uiPriority w:val="99"/>
    <w:qFormat/>
    <w:rsid w:val="00CE0527"/>
    <w:pPr>
      <w:jc w:val="center"/>
    </w:pPr>
    <w:rPr>
      <w:b/>
      <w:bCs/>
    </w:rPr>
  </w:style>
  <w:style w:type="character" w:customStyle="1" w:styleId="a8">
    <w:name w:val="Заголовок Знак"/>
    <w:basedOn w:val="a0"/>
    <w:link w:val="a7"/>
    <w:uiPriority w:val="99"/>
    <w:rsid w:val="00CE0527"/>
    <w:rPr>
      <w:rFonts w:ascii="Times New Roman" w:eastAsia="Times New Roman" w:hAnsi="Times New Roman" w:cs="Times New Roman"/>
      <w:b/>
      <w:bCs/>
      <w:sz w:val="24"/>
      <w:szCs w:val="24"/>
      <w:lang w:eastAsia="ru-RU"/>
    </w:rPr>
  </w:style>
  <w:style w:type="paragraph" w:styleId="a9">
    <w:name w:val="List Paragraph"/>
    <w:basedOn w:val="a"/>
    <w:uiPriority w:val="34"/>
    <w:qFormat/>
    <w:rsid w:val="00CE0527"/>
    <w:pPr>
      <w:ind w:left="720"/>
      <w:contextualSpacing/>
    </w:pPr>
  </w:style>
  <w:style w:type="character" w:styleId="aa">
    <w:name w:val="Emphasis"/>
    <w:qFormat/>
    <w:rsid w:val="00AB195B"/>
    <w:rPr>
      <w:i/>
      <w:iCs/>
    </w:rPr>
  </w:style>
  <w:style w:type="character" w:customStyle="1" w:styleId="20">
    <w:name w:val="Заголовок 2 Знак"/>
    <w:basedOn w:val="a0"/>
    <w:link w:val="2"/>
    <w:uiPriority w:val="9"/>
    <w:rsid w:val="00AB19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19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195B"/>
    <w:rPr>
      <w:rFonts w:ascii="Times New Roman" w:eastAsia="Times New Roman" w:hAnsi="Times New Roman" w:cs="Times New Roman"/>
      <w:b/>
      <w:bCs/>
      <w:sz w:val="24"/>
      <w:szCs w:val="24"/>
      <w:lang w:eastAsia="ru-RU"/>
    </w:rPr>
  </w:style>
  <w:style w:type="paragraph" w:styleId="z-">
    <w:name w:val="HTML Top of Form"/>
    <w:basedOn w:val="a"/>
    <w:next w:val="a"/>
    <w:link w:val="z-0"/>
    <w:hidden/>
    <w:uiPriority w:val="99"/>
    <w:semiHidden/>
    <w:unhideWhenUsed/>
    <w:rsid w:val="00AB195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B195B"/>
    <w:rPr>
      <w:rFonts w:ascii="Arial" w:eastAsia="Times New Roman" w:hAnsi="Arial" w:cs="Arial"/>
      <w:vanish/>
      <w:sz w:val="16"/>
      <w:szCs w:val="16"/>
      <w:lang w:eastAsia="ru-RU"/>
    </w:rPr>
  </w:style>
  <w:style w:type="character" w:styleId="ab">
    <w:name w:val="Hyperlink"/>
    <w:basedOn w:val="a0"/>
    <w:uiPriority w:val="99"/>
    <w:semiHidden/>
    <w:unhideWhenUsed/>
    <w:rsid w:val="00AB195B"/>
    <w:rPr>
      <w:color w:val="0000FF"/>
      <w:u w:val="single"/>
    </w:rPr>
  </w:style>
  <w:style w:type="paragraph" w:styleId="z-1">
    <w:name w:val="HTML Bottom of Form"/>
    <w:basedOn w:val="a"/>
    <w:next w:val="a"/>
    <w:link w:val="z-2"/>
    <w:hidden/>
    <w:uiPriority w:val="99"/>
    <w:semiHidden/>
    <w:unhideWhenUsed/>
    <w:rsid w:val="00AB195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AB195B"/>
    <w:rPr>
      <w:rFonts w:ascii="Arial" w:eastAsia="Times New Roman" w:hAnsi="Arial" w:cs="Arial"/>
      <w:vanish/>
      <w:sz w:val="16"/>
      <w:szCs w:val="16"/>
      <w:lang w:eastAsia="ru-RU"/>
    </w:rPr>
  </w:style>
  <w:style w:type="table" w:styleId="ac">
    <w:name w:val="Table Grid"/>
    <w:basedOn w:val="a1"/>
    <w:uiPriority w:val="59"/>
    <w:rsid w:val="0089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D6FC7"/>
    <w:rPr>
      <w:rFonts w:asciiTheme="majorHAnsi" w:eastAsiaTheme="majorEastAsia" w:hAnsiTheme="majorHAnsi" w:cstheme="majorBidi"/>
      <w:b/>
      <w:bCs/>
      <w:color w:val="365F91" w:themeColor="accent1" w:themeShade="BF"/>
      <w:sz w:val="28"/>
      <w:szCs w:val="28"/>
      <w:lang w:eastAsia="ru-RU"/>
    </w:rPr>
  </w:style>
  <w:style w:type="paragraph" w:styleId="ad">
    <w:name w:val="Body Text Indent"/>
    <w:basedOn w:val="a"/>
    <w:link w:val="ae"/>
    <w:rsid w:val="001648D1"/>
    <w:pPr>
      <w:spacing w:after="120"/>
      <w:ind w:left="283"/>
    </w:pPr>
  </w:style>
  <w:style w:type="character" w:customStyle="1" w:styleId="ae">
    <w:name w:val="Основной текст с отступом Знак"/>
    <w:basedOn w:val="a0"/>
    <w:link w:val="ad"/>
    <w:rsid w:val="001648D1"/>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92B7F"/>
    <w:rPr>
      <w:rFonts w:ascii="Tahoma" w:hAnsi="Tahoma" w:cs="Tahoma"/>
      <w:sz w:val="16"/>
      <w:szCs w:val="16"/>
    </w:rPr>
  </w:style>
  <w:style w:type="character" w:customStyle="1" w:styleId="af0">
    <w:name w:val="Текст выноски Знак"/>
    <w:basedOn w:val="a0"/>
    <w:link w:val="af"/>
    <w:uiPriority w:val="99"/>
    <w:semiHidden/>
    <w:rsid w:val="00692B7F"/>
    <w:rPr>
      <w:rFonts w:ascii="Tahoma" w:eastAsia="Times New Roman" w:hAnsi="Tahoma" w:cs="Tahoma"/>
      <w:sz w:val="16"/>
      <w:szCs w:val="16"/>
      <w:lang w:eastAsia="ru-RU"/>
    </w:rPr>
  </w:style>
  <w:style w:type="table" w:customStyle="1" w:styleId="11">
    <w:name w:val="Сетка таблицы1"/>
    <w:basedOn w:val="a1"/>
    <w:next w:val="ac"/>
    <w:uiPriority w:val="39"/>
    <w:rsid w:val="00794BF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560">
      <w:bodyDiv w:val="1"/>
      <w:marLeft w:val="0"/>
      <w:marRight w:val="0"/>
      <w:marTop w:val="0"/>
      <w:marBottom w:val="0"/>
      <w:divBdr>
        <w:top w:val="none" w:sz="0" w:space="0" w:color="auto"/>
        <w:left w:val="none" w:sz="0" w:space="0" w:color="auto"/>
        <w:bottom w:val="none" w:sz="0" w:space="0" w:color="auto"/>
        <w:right w:val="none" w:sz="0" w:space="0" w:color="auto"/>
      </w:divBdr>
    </w:div>
    <w:div w:id="8529711">
      <w:bodyDiv w:val="1"/>
      <w:marLeft w:val="0"/>
      <w:marRight w:val="0"/>
      <w:marTop w:val="0"/>
      <w:marBottom w:val="0"/>
      <w:divBdr>
        <w:top w:val="none" w:sz="0" w:space="0" w:color="auto"/>
        <w:left w:val="none" w:sz="0" w:space="0" w:color="auto"/>
        <w:bottom w:val="none" w:sz="0" w:space="0" w:color="auto"/>
        <w:right w:val="none" w:sz="0" w:space="0" w:color="auto"/>
      </w:divBdr>
      <w:divsChild>
        <w:div w:id="604924832">
          <w:marLeft w:val="0"/>
          <w:marRight w:val="0"/>
          <w:marTop w:val="0"/>
          <w:marBottom w:val="0"/>
          <w:divBdr>
            <w:top w:val="none" w:sz="0" w:space="0" w:color="auto"/>
            <w:left w:val="none" w:sz="0" w:space="0" w:color="auto"/>
            <w:bottom w:val="none" w:sz="0" w:space="0" w:color="auto"/>
            <w:right w:val="none" w:sz="0" w:space="0" w:color="auto"/>
          </w:divBdr>
          <w:divsChild>
            <w:div w:id="1148060369">
              <w:marLeft w:val="0"/>
              <w:marRight w:val="0"/>
              <w:marTop w:val="0"/>
              <w:marBottom w:val="0"/>
              <w:divBdr>
                <w:top w:val="none" w:sz="0" w:space="0" w:color="auto"/>
                <w:left w:val="none" w:sz="0" w:space="0" w:color="auto"/>
                <w:bottom w:val="none" w:sz="0" w:space="0" w:color="auto"/>
                <w:right w:val="none" w:sz="0" w:space="0" w:color="auto"/>
              </w:divBdr>
              <w:divsChild>
                <w:div w:id="562839745">
                  <w:marLeft w:val="0"/>
                  <w:marRight w:val="0"/>
                  <w:marTop w:val="0"/>
                  <w:marBottom w:val="0"/>
                  <w:divBdr>
                    <w:top w:val="none" w:sz="0" w:space="0" w:color="auto"/>
                    <w:left w:val="none" w:sz="0" w:space="0" w:color="auto"/>
                    <w:bottom w:val="none" w:sz="0" w:space="0" w:color="auto"/>
                    <w:right w:val="none" w:sz="0" w:space="0" w:color="auto"/>
                  </w:divBdr>
                  <w:divsChild>
                    <w:div w:id="1739748704">
                      <w:marLeft w:val="0"/>
                      <w:marRight w:val="0"/>
                      <w:marTop w:val="0"/>
                      <w:marBottom w:val="0"/>
                      <w:divBdr>
                        <w:top w:val="none" w:sz="0" w:space="0" w:color="auto"/>
                        <w:left w:val="none" w:sz="0" w:space="0" w:color="auto"/>
                        <w:bottom w:val="none" w:sz="0" w:space="0" w:color="auto"/>
                        <w:right w:val="none" w:sz="0" w:space="0" w:color="auto"/>
                      </w:divBdr>
                      <w:divsChild>
                        <w:div w:id="783697754">
                          <w:marLeft w:val="0"/>
                          <w:marRight w:val="0"/>
                          <w:marTop w:val="0"/>
                          <w:marBottom w:val="0"/>
                          <w:divBdr>
                            <w:top w:val="none" w:sz="0" w:space="0" w:color="auto"/>
                            <w:left w:val="none" w:sz="0" w:space="0" w:color="auto"/>
                            <w:bottom w:val="none" w:sz="0" w:space="0" w:color="auto"/>
                            <w:right w:val="none" w:sz="0" w:space="0" w:color="auto"/>
                          </w:divBdr>
                          <w:divsChild>
                            <w:div w:id="1359310660">
                              <w:marLeft w:val="0"/>
                              <w:marRight w:val="0"/>
                              <w:marTop w:val="0"/>
                              <w:marBottom w:val="0"/>
                              <w:divBdr>
                                <w:top w:val="none" w:sz="0" w:space="0" w:color="auto"/>
                                <w:left w:val="none" w:sz="0" w:space="0" w:color="auto"/>
                                <w:bottom w:val="none" w:sz="0" w:space="0" w:color="auto"/>
                                <w:right w:val="none" w:sz="0" w:space="0" w:color="auto"/>
                              </w:divBdr>
                              <w:divsChild>
                                <w:div w:id="504249220">
                                  <w:marLeft w:val="0"/>
                                  <w:marRight w:val="0"/>
                                  <w:marTop w:val="0"/>
                                  <w:marBottom w:val="0"/>
                                  <w:divBdr>
                                    <w:top w:val="none" w:sz="0" w:space="0" w:color="auto"/>
                                    <w:left w:val="none" w:sz="0" w:space="0" w:color="auto"/>
                                    <w:bottom w:val="none" w:sz="0" w:space="0" w:color="auto"/>
                                    <w:right w:val="none" w:sz="0" w:space="0" w:color="auto"/>
                                  </w:divBdr>
                                  <w:divsChild>
                                    <w:div w:id="1358390620">
                                      <w:marLeft w:val="0"/>
                                      <w:marRight w:val="0"/>
                                      <w:marTop w:val="0"/>
                                      <w:marBottom w:val="0"/>
                                      <w:divBdr>
                                        <w:top w:val="none" w:sz="0" w:space="0" w:color="auto"/>
                                        <w:left w:val="none" w:sz="0" w:space="0" w:color="auto"/>
                                        <w:bottom w:val="none" w:sz="0" w:space="0" w:color="auto"/>
                                        <w:right w:val="none" w:sz="0" w:space="0" w:color="auto"/>
                                      </w:divBdr>
                                      <w:divsChild>
                                        <w:div w:id="132674530">
                                          <w:marLeft w:val="0"/>
                                          <w:marRight w:val="0"/>
                                          <w:marTop w:val="0"/>
                                          <w:marBottom w:val="0"/>
                                          <w:divBdr>
                                            <w:top w:val="none" w:sz="0" w:space="0" w:color="auto"/>
                                            <w:left w:val="none" w:sz="0" w:space="0" w:color="auto"/>
                                            <w:bottom w:val="none" w:sz="0" w:space="0" w:color="auto"/>
                                            <w:right w:val="none" w:sz="0" w:space="0" w:color="auto"/>
                                          </w:divBdr>
                                          <w:divsChild>
                                            <w:div w:id="2006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15580">
          <w:marLeft w:val="0"/>
          <w:marRight w:val="0"/>
          <w:marTop w:val="0"/>
          <w:marBottom w:val="0"/>
          <w:divBdr>
            <w:top w:val="none" w:sz="0" w:space="0" w:color="auto"/>
            <w:left w:val="none" w:sz="0" w:space="0" w:color="auto"/>
            <w:bottom w:val="none" w:sz="0" w:space="0" w:color="auto"/>
            <w:right w:val="none" w:sz="0" w:space="0" w:color="auto"/>
          </w:divBdr>
        </w:div>
      </w:divsChild>
    </w:div>
    <w:div w:id="554047143">
      <w:bodyDiv w:val="1"/>
      <w:marLeft w:val="0"/>
      <w:marRight w:val="0"/>
      <w:marTop w:val="0"/>
      <w:marBottom w:val="0"/>
      <w:divBdr>
        <w:top w:val="none" w:sz="0" w:space="0" w:color="auto"/>
        <w:left w:val="none" w:sz="0" w:space="0" w:color="auto"/>
        <w:bottom w:val="none" w:sz="0" w:space="0" w:color="auto"/>
        <w:right w:val="none" w:sz="0" w:space="0" w:color="auto"/>
      </w:divBdr>
    </w:div>
    <w:div w:id="656765810">
      <w:bodyDiv w:val="1"/>
      <w:marLeft w:val="0"/>
      <w:marRight w:val="0"/>
      <w:marTop w:val="0"/>
      <w:marBottom w:val="0"/>
      <w:divBdr>
        <w:top w:val="none" w:sz="0" w:space="0" w:color="auto"/>
        <w:left w:val="none" w:sz="0" w:space="0" w:color="auto"/>
        <w:bottom w:val="none" w:sz="0" w:space="0" w:color="auto"/>
        <w:right w:val="none" w:sz="0" w:space="0" w:color="auto"/>
      </w:divBdr>
    </w:div>
    <w:div w:id="708601960">
      <w:bodyDiv w:val="1"/>
      <w:marLeft w:val="0"/>
      <w:marRight w:val="0"/>
      <w:marTop w:val="0"/>
      <w:marBottom w:val="0"/>
      <w:divBdr>
        <w:top w:val="none" w:sz="0" w:space="0" w:color="auto"/>
        <w:left w:val="none" w:sz="0" w:space="0" w:color="auto"/>
        <w:bottom w:val="none" w:sz="0" w:space="0" w:color="auto"/>
        <w:right w:val="none" w:sz="0" w:space="0" w:color="auto"/>
      </w:divBdr>
    </w:div>
    <w:div w:id="935594397">
      <w:bodyDiv w:val="1"/>
      <w:marLeft w:val="0"/>
      <w:marRight w:val="0"/>
      <w:marTop w:val="0"/>
      <w:marBottom w:val="0"/>
      <w:divBdr>
        <w:top w:val="none" w:sz="0" w:space="0" w:color="auto"/>
        <w:left w:val="none" w:sz="0" w:space="0" w:color="auto"/>
        <w:bottom w:val="none" w:sz="0" w:space="0" w:color="auto"/>
        <w:right w:val="none" w:sz="0" w:space="0" w:color="auto"/>
      </w:divBdr>
    </w:div>
    <w:div w:id="973604408">
      <w:bodyDiv w:val="1"/>
      <w:marLeft w:val="0"/>
      <w:marRight w:val="0"/>
      <w:marTop w:val="0"/>
      <w:marBottom w:val="0"/>
      <w:divBdr>
        <w:top w:val="none" w:sz="0" w:space="0" w:color="auto"/>
        <w:left w:val="none" w:sz="0" w:space="0" w:color="auto"/>
        <w:bottom w:val="none" w:sz="0" w:space="0" w:color="auto"/>
        <w:right w:val="none" w:sz="0" w:space="0" w:color="auto"/>
      </w:divBdr>
    </w:div>
    <w:div w:id="1764258942">
      <w:bodyDiv w:val="1"/>
      <w:marLeft w:val="0"/>
      <w:marRight w:val="0"/>
      <w:marTop w:val="0"/>
      <w:marBottom w:val="0"/>
      <w:divBdr>
        <w:top w:val="none" w:sz="0" w:space="0" w:color="auto"/>
        <w:left w:val="none" w:sz="0" w:space="0" w:color="auto"/>
        <w:bottom w:val="none" w:sz="0" w:space="0" w:color="auto"/>
        <w:right w:val="none" w:sz="0" w:space="0" w:color="auto"/>
      </w:divBdr>
    </w:div>
    <w:div w:id="1849902921">
      <w:bodyDiv w:val="1"/>
      <w:marLeft w:val="0"/>
      <w:marRight w:val="0"/>
      <w:marTop w:val="0"/>
      <w:marBottom w:val="0"/>
      <w:divBdr>
        <w:top w:val="none" w:sz="0" w:space="0" w:color="auto"/>
        <w:left w:val="none" w:sz="0" w:space="0" w:color="auto"/>
        <w:bottom w:val="none" w:sz="0" w:space="0" w:color="auto"/>
        <w:right w:val="none" w:sz="0" w:space="0" w:color="auto"/>
      </w:divBdr>
    </w:div>
    <w:div w:id="1877233139">
      <w:bodyDiv w:val="1"/>
      <w:marLeft w:val="0"/>
      <w:marRight w:val="0"/>
      <w:marTop w:val="0"/>
      <w:marBottom w:val="0"/>
      <w:divBdr>
        <w:top w:val="none" w:sz="0" w:space="0" w:color="auto"/>
        <w:left w:val="none" w:sz="0" w:space="0" w:color="auto"/>
        <w:bottom w:val="none" w:sz="0" w:space="0" w:color="auto"/>
        <w:right w:val="none" w:sz="0" w:space="0" w:color="auto"/>
      </w:divBdr>
      <w:divsChild>
        <w:div w:id="459999574">
          <w:marLeft w:val="0"/>
          <w:marRight w:val="0"/>
          <w:marTop w:val="0"/>
          <w:marBottom w:val="0"/>
          <w:divBdr>
            <w:top w:val="none" w:sz="0" w:space="0" w:color="auto"/>
            <w:left w:val="none" w:sz="0" w:space="0" w:color="auto"/>
            <w:bottom w:val="none" w:sz="0" w:space="0" w:color="auto"/>
            <w:right w:val="none" w:sz="0" w:space="0" w:color="auto"/>
          </w:divBdr>
          <w:divsChild>
            <w:div w:id="903636356">
              <w:marLeft w:val="0"/>
              <w:marRight w:val="0"/>
              <w:marTop w:val="0"/>
              <w:marBottom w:val="0"/>
              <w:divBdr>
                <w:top w:val="none" w:sz="0" w:space="0" w:color="auto"/>
                <w:left w:val="none" w:sz="0" w:space="0" w:color="auto"/>
                <w:bottom w:val="none" w:sz="0" w:space="0" w:color="auto"/>
                <w:right w:val="none" w:sz="0" w:space="0" w:color="auto"/>
              </w:divBdr>
              <w:divsChild>
                <w:div w:id="1351950176">
                  <w:marLeft w:val="0"/>
                  <w:marRight w:val="0"/>
                  <w:marTop w:val="0"/>
                  <w:marBottom w:val="0"/>
                  <w:divBdr>
                    <w:top w:val="none" w:sz="0" w:space="0" w:color="auto"/>
                    <w:left w:val="none" w:sz="0" w:space="0" w:color="auto"/>
                    <w:bottom w:val="none" w:sz="0" w:space="0" w:color="auto"/>
                    <w:right w:val="none" w:sz="0" w:space="0" w:color="auto"/>
                  </w:divBdr>
                  <w:divsChild>
                    <w:div w:id="2090037465">
                      <w:marLeft w:val="0"/>
                      <w:marRight w:val="0"/>
                      <w:marTop w:val="0"/>
                      <w:marBottom w:val="0"/>
                      <w:divBdr>
                        <w:top w:val="none" w:sz="0" w:space="0" w:color="auto"/>
                        <w:left w:val="none" w:sz="0" w:space="0" w:color="auto"/>
                        <w:bottom w:val="none" w:sz="0" w:space="0" w:color="auto"/>
                        <w:right w:val="none" w:sz="0" w:space="0" w:color="auto"/>
                      </w:divBdr>
                      <w:divsChild>
                        <w:div w:id="1315404932">
                          <w:marLeft w:val="0"/>
                          <w:marRight w:val="0"/>
                          <w:marTop w:val="0"/>
                          <w:marBottom w:val="0"/>
                          <w:divBdr>
                            <w:top w:val="none" w:sz="0" w:space="0" w:color="auto"/>
                            <w:left w:val="none" w:sz="0" w:space="0" w:color="auto"/>
                            <w:bottom w:val="none" w:sz="0" w:space="0" w:color="auto"/>
                            <w:right w:val="none" w:sz="0" w:space="0" w:color="auto"/>
                          </w:divBdr>
                          <w:divsChild>
                            <w:div w:id="1341540215">
                              <w:marLeft w:val="0"/>
                              <w:marRight w:val="0"/>
                              <w:marTop w:val="0"/>
                              <w:marBottom w:val="0"/>
                              <w:divBdr>
                                <w:top w:val="none" w:sz="0" w:space="0" w:color="auto"/>
                                <w:left w:val="none" w:sz="0" w:space="0" w:color="auto"/>
                                <w:bottom w:val="none" w:sz="0" w:space="0" w:color="auto"/>
                                <w:right w:val="none" w:sz="0" w:space="0" w:color="auto"/>
                              </w:divBdr>
                              <w:divsChild>
                                <w:div w:id="1889997634">
                                  <w:marLeft w:val="0"/>
                                  <w:marRight w:val="0"/>
                                  <w:marTop w:val="0"/>
                                  <w:marBottom w:val="0"/>
                                  <w:divBdr>
                                    <w:top w:val="none" w:sz="0" w:space="0" w:color="auto"/>
                                    <w:left w:val="none" w:sz="0" w:space="0" w:color="auto"/>
                                    <w:bottom w:val="none" w:sz="0" w:space="0" w:color="auto"/>
                                    <w:right w:val="none" w:sz="0" w:space="0" w:color="auto"/>
                                  </w:divBdr>
                                  <w:divsChild>
                                    <w:div w:id="1543589960">
                                      <w:marLeft w:val="0"/>
                                      <w:marRight w:val="0"/>
                                      <w:marTop w:val="0"/>
                                      <w:marBottom w:val="0"/>
                                      <w:divBdr>
                                        <w:top w:val="none" w:sz="0" w:space="0" w:color="auto"/>
                                        <w:left w:val="none" w:sz="0" w:space="0" w:color="auto"/>
                                        <w:bottom w:val="none" w:sz="0" w:space="0" w:color="auto"/>
                                        <w:right w:val="none" w:sz="0" w:space="0" w:color="auto"/>
                                      </w:divBdr>
                                      <w:divsChild>
                                        <w:div w:id="1819414481">
                                          <w:marLeft w:val="0"/>
                                          <w:marRight w:val="0"/>
                                          <w:marTop w:val="0"/>
                                          <w:marBottom w:val="0"/>
                                          <w:divBdr>
                                            <w:top w:val="none" w:sz="0" w:space="0" w:color="auto"/>
                                            <w:left w:val="none" w:sz="0" w:space="0" w:color="auto"/>
                                            <w:bottom w:val="none" w:sz="0" w:space="0" w:color="auto"/>
                                            <w:right w:val="none" w:sz="0" w:space="0" w:color="auto"/>
                                          </w:divBdr>
                                          <w:divsChild>
                                            <w:div w:id="13598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67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A352-FE97-4C9F-A3F1-191B171B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13</Pages>
  <Words>5793</Words>
  <Characters>33023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2015-02-22T04:00:00Z</cp:lastPrinted>
  <dcterms:created xsi:type="dcterms:W3CDTF">2015-01-31T10:09:00Z</dcterms:created>
  <dcterms:modified xsi:type="dcterms:W3CDTF">2022-08-24T11:15:00Z</dcterms:modified>
</cp:coreProperties>
</file>